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B50D6" w14:textId="77777777" w:rsidR="005546CD" w:rsidRPr="00921A15" w:rsidRDefault="005546CD" w:rsidP="00FE51C1">
      <w:pPr>
        <w:pStyle w:val="BodyTextIndent"/>
        <w:spacing w:line="240" w:lineRule="atLeast"/>
        <w:jc w:val="center"/>
        <w:rPr>
          <w:b/>
          <w:bCs/>
          <w:lang w:val="it-IT"/>
        </w:rPr>
      </w:pPr>
      <w:r w:rsidRPr="00921A15">
        <w:rPr>
          <w:b/>
          <w:bCs/>
          <w:lang w:val="it-IT"/>
        </w:rPr>
        <w:t>PROCURA SPECIALA</w:t>
      </w:r>
    </w:p>
    <w:p w14:paraId="2BE921DF" w14:textId="77777777" w:rsidR="005546CD" w:rsidRPr="00921A15" w:rsidRDefault="005546CD" w:rsidP="00FE51C1">
      <w:pPr>
        <w:pStyle w:val="BodyTextIndent"/>
        <w:tabs>
          <w:tab w:val="left" w:pos="90"/>
        </w:tabs>
        <w:spacing w:line="240" w:lineRule="atLeast"/>
        <w:ind w:left="540"/>
        <w:jc w:val="center"/>
        <w:rPr>
          <w:b/>
          <w:bCs/>
          <w:lang w:val="ro-RO"/>
        </w:rPr>
      </w:pPr>
      <w:r w:rsidRPr="00921A15">
        <w:rPr>
          <w:b/>
          <w:bCs/>
          <w:lang w:val="ro-RO"/>
        </w:rPr>
        <w:t>pentru reprezentarea in Adunarea Generala Ordinara a Actionarilor Omniasig Vienna Insurance Group S.A.</w:t>
      </w:r>
    </w:p>
    <w:p w14:paraId="0F6AEEE8" w14:textId="77777777" w:rsidR="000933EB" w:rsidRPr="000933EB" w:rsidRDefault="000933EB" w:rsidP="000933EB">
      <w:pPr>
        <w:spacing w:after="120" w:line="240" w:lineRule="atLeast"/>
        <w:ind w:left="283" w:firstLine="210"/>
        <w:jc w:val="both"/>
        <w:rPr>
          <w:rFonts w:ascii="Times New Roman" w:eastAsia="Times New Roman" w:hAnsi="Times New Roman" w:cs="Times New Roman"/>
          <w:b/>
          <w:i/>
          <w:sz w:val="24"/>
          <w:szCs w:val="24"/>
          <w:lang w:val="en-US" w:eastAsia="en-US"/>
        </w:rPr>
      </w:pPr>
    </w:p>
    <w:p w14:paraId="68520F41" w14:textId="7C015725" w:rsidR="005546CD" w:rsidRDefault="00906296" w:rsidP="00CA2E41">
      <w:pPr>
        <w:pStyle w:val="BodyText"/>
        <w:spacing w:line="240" w:lineRule="atLeast"/>
        <w:jc w:val="both"/>
        <w:rPr>
          <w:lang w:val="ro-RO"/>
        </w:rPr>
      </w:pPr>
      <w:r w:rsidRPr="001A6511">
        <w:rPr>
          <w:lang w:val="ro-RO"/>
        </w:rPr>
        <w:t>Subsemnatul/Subscrisa ............................................................................................................. domiciliat în/cu sediul în .........................................................................................................................................., acţionar al Omniasig Vienna Insurance Group S.A. ("Omniasig") deţinând un număr de ............................................................................acţiuni emise de ........................................................., care îmi conferă un număr de .......................................................................................drepturi de vot în adunarea generală a acţionarilor, numesc prin prezenta pe dl./dna................................................................................................ cu domiciliul în .............................................................................................................................................................., posesor al .............. seria ............nr. ................................., emis/emisă de .............................................., la data de</w:t>
      </w:r>
      <w:r>
        <w:rPr>
          <w:lang w:val="ro-RO"/>
        </w:rPr>
        <w:t>..........</w:t>
      </w:r>
      <w:r w:rsidRPr="001A6511">
        <w:rPr>
          <w:lang w:val="ro-RO"/>
        </w:rPr>
        <w:t xml:space="preserve"> </w:t>
      </w:r>
      <w:r w:rsidRPr="001F13DF">
        <w:rPr>
          <w:lang w:val="ro-RO"/>
        </w:rPr>
        <w:t xml:space="preserve">in calitate de reprezentant al </w:t>
      </w:r>
      <w:r w:rsidR="0065104B">
        <w:rPr>
          <w:lang w:val="ro-RO"/>
        </w:rPr>
        <w:t>susnumitului/</w:t>
      </w:r>
      <w:r w:rsidRPr="001F13DF">
        <w:rPr>
          <w:lang w:val="ro-RO"/>
        </w:rPr>
        <w:t>subscrisei</w:t>
      </w:r>
      <w:r>
        <w:rPr>
          <w:lang w:val="ro-RO"/>
        </w:rPr>
        <w:t xml:space="preserve">, </w:t>
      </w:r>
      <w:r w:rsidR="005546CD" w:rsidRPr="001F13DF">
        <w:rPr>
          <w:lang w:val="ro-RO"/>
        </w:rPr>
        <w:t>avand puteri de reprezentare depline</w:t>
      </w:r>
      <w:r w:rsidR="000933EB">
        <w:rPr>
          <w:lang w:val="ro-RO"/>
        </w:rPr>
        <w:t xml:space="preserve"> </w:t>
      </w:r>
      <w:r w:rsidR="005546CD" w:rsidRPr="0055522B">
        <w:rPr>
          <w:lang w:val="ro-RO"/>
        </w:rPr>
        <w:t xml:space="preserve">in </w:t>
      </w:r>
      <w:r w:rsidR="005546CD" w:rsidRPr="0055522B">
        <w:rPr>
          <w:b/>
          <w:lang w:val="ro-RO"/>
        </w:rPr>
        <w:t>Adunarea Generala Ordinara a Actionarilor OMNIASIG VIENNA INSURANCE GROUP S.A.</w:t>
      </w:r>
      <w:r w:rsidR="005546CD" w:rsidRPr="0055522B">
        <w:rPr>
          <w:lang w:val="ro-RO"/>
        </w:rPr>
        <w:t xml:space="preserve">, ce va avea loc la data de </w:t>
      </w:r>
      <w:r w:rsidR="005546CD" w:rsidRPr="0055522B">
        <w:rPr>
          <w:b/>
          <w:lang w:val="ro-RO"/>
        </w:rPr>
        <w:t>2</w:t>
      </w:r>
      <w:r w:rsidR="00B37E36">
        <w:rPr>
          <w:b/>
          <w:lang w:val="ro-RO"/>
        </w:rPr>
        <w:t>2</w:t>
      </w:r>
      <w:r w:rsidR="00793F40" w:rsidRPr="0055522B">
        <w:rPr>
          <w:b/>
          <w:lang w:val="ro-RO"/>
        </w:rPr>
        <w:t xml:space="preserve"> aprilie </w:t>
      </w:r>
      <w:r w:rsidR="00500C9C" w:rsidRPr="0055522B">
        <w:rPr>
          <w:b/>
          <w:lang w:val="ro-RO"/>
        </w:rPr>
        <w:t>20</w:t>
      </w:r>
      <w:r w:rsidR="00500C9C">
        <w:rPr>
          <w:b/>
          <w:lang w:val="ro-RO"/>
        </w:rPr>
        <w:t>2</w:t>
      </w:r>
      <w:r w:rsidR="00B37E36">
        <w:rPr>
          <w:b/>
          <w:lang w:val="ro-RO"/>
        </w:rPr>
        <w:t>4</w:t>
      </w:r>
      <w:r w:rsidR="00500C9C">
        <w:rPr>
          <w:b/>
          <w:lang w:val="ro-RO"/>
        </w:rPr>
        <w:t xml:space="preserve"> </w:t>
      </w:r>
      <w:r w:rsidR="005546CD">
        <w:rPr>
          <w:b/>
          <w:lang w:val="ro-RO"/>
        </w:rPr>
        <w:t>ora 10.</w:t>
      </w:r>
      <w:r w:rsidR="008F0C16">
        <w:rPr>
          <w:b/>
          <w:lang w:val="ro-RO"/>
        </w:rPr>
        <w:t>00</w:t>
      </w:r>
      <w:r w:rsidR="00500C9C" w:rsidRPr="001F13DF">
        <w:rPr>
          <w:b/>
          <w:lang w:val="ro-RO"/>
        </w:rPr>
        <w:t xml:space="preserve"> </w:t>
      </w:r>
      <w:r w:rsidR="005546CD" w:rsidRPr="001F13DF">
        <w:rPr>
          <w:b/>
          <w:lang w:val="ro-RO"/>
        </w:rPr>
        <w:t>am,</w:t>
      </w:r>
      <w:r w:rsidR="005546CD" w:rsidRPr="001F13DF">
        <w:rPr>
          <w:lang w:val="ro-RO"/>
        </w:rPr>
        <w:t xml:space="preserve"> la sediul societatii din Aleea Alexandru nr. 51, sector 1 Bucuresti</w:t>
      </w:r>
      <w:r w:rsidR="005546CD">
        <w:rPr>
          <w:lang w:val="ro-RO"/>
        </w:rPr>
        <w:t xml:space="preserve"> </w:t>
      </w:r>
      <w:r w:rsidR="005546CD" w:rsidRPr="006302CE">
        <w:rPr>
          <w:lang w:val="ro-RO"/>
        </w:rPr>
        <w:t>sau</w:t>
      </w:r>
      <w:r w:rsidR="005546CD" w:rsidRPr="00921A15">
        <w:rPr>
          <w:lang w:val="ro-RO"/>
        </w:rPr>
        <w:t xml:space="preserve"> la data tinerii celei de a doua adunari, respectiv</w:t>
      </w:r>
      <w:r w:rsidR="005546CD">
        <w:rPr>
          <w:b/>
          <w:lang w:val="ro-RO"/>
        </w:rPr>
        <w:t xml:space="preserve"> </w:t>
      </w:r>
      <w:r w:rsidR="00793F40">
        <w:rPr>
          <w:b/>
        </w:rPr>
        <w:t>2</w:t>
      </w:r>
      <w:r w:rsidR="00B37E36">
        <w:rPr>
          <w:b/>
        </w:rPr>
        <w:t xml:space="preserve">3 </w:t>
      </w:r>
      <w:proofErr w:type="spellStart"/>
      <w:r w:rsidR="00793F40">
        <w:rPr>
          <w:b/>
        </w:rPr>
        <w:t>aprilie</w:t>
      </w:r>
      <w:proofErr w:type="spellEnd"/>
      <w:r w:rsidR="00793F40">
        <w:rPr>
          <w:b/>
        </w:rPr>
        <w:t xml:space="preserve"> </w:t>
      </w:r>
      <w:r w:rsidR="00500C9C">
        <w:rPr>
          <w:b/>
        </w:rPr>
        <w:t>202</w:t>
      </w:r>
      <w:r w:rsidR="00B37E36">
        <w:rPr>
          <w:b/>
        </w:rPr>
        <w:t>4</w:t>
      </w:r>
      <w:r w:rsidR="005546CD" w:rsidRPr="00B65D6F">
        <w:rPr>
          <w:b/>
          <w:iCs/>
        </w:rPr>
        <w:t xml:space="preserve">, </w:t>
      </w:r>
      <w:r w:rsidR="005546CD" w:rsidRPr="001F13DF">
        <w:rPr>
          <w:b/>
          <w:lang w:val="ro-RO"/>
        </w:rPr>
        <w:t>ora 10.</w:t>
      </w:r>
      <w:r w:rsidR="008F0C16">
        <w:rPr>
          <w:b/>
          <w:lang w:val="ro-RO"/>
        </w:rPr>
        <w:t>00</w:t>
      </w:r>
      <w:r w:rsidR="00500C9C" w:rsidRPr="001F13DF">
        <w:rPr>
          <w:b/>
          <w:lang w:val="ro-RO"/>
        </w:rPr>
        <w:t xml:space="preserve"> </w:t>
      </w:r>
      <w:r w:rsidR="005546CD">
        <w:rPr>
          <w:b/>
        </w:rPr>
        <w:t>a.m.</w:t>
      </w:r>
      <w:r w:rsidR="005546CD" w:rsidRPr="00921A15">
        <w:rPr>
          <w:b/>
          <w:lang w:val="ro-RO"/>
        </w:rPr>
        <w:t>,</w:t>
      </w:r>
      <w:r w:rsidR="005546CD" w:rsidRPr="00921A15">
        <w:rPr>
          <w:lang w:val="ro-RO"/>
        </w:rPr>
        <w:t xml:space="preserve"> in cazul </w:t>
      </w:r>
      <w:r w:rsidR="00CA2E41">
        <w:rPr>
          <w:lang w:val="ro-RO"/>
        </w:rPr>
        <w:t>in care</w:t>
      </w:r>
      <w:r w:rsidR="005546CD" w:rsidRPr="00921A15">
        <w:rPr>
          <w:lang w:val="ro-RO"/>
        </w:rPr>
        <w:t xml:space="preserve"> cea dintai nu s-ar putea tine, sa exercite dreptul de vot aferent detinerilor subscrisei inregistrate in Registrul actionarilor la data de referinta </w:t>
      </w:r>
      <w:r w:rsidR="00B37E36">
        <w:rPr>
          <w:lang w:val="ro-RO"/>
        </w:rPr>
        <w:t>15</w:t>
      </w:r>
      <w:r w:rsidR="00C417AC">
        <w:rPr>
          <w:lang w:val="ro-RO"/>
        </w:rPr>
        <w:t xml:space="preserve"> aprilie </w:t>
      </w:r>
      <w:r w:rsidR="00500C9C">
        <w:rPr>
          <w:lang w:val="ro-RO"/>
        </w:rPr>
        <w:t>202</w:t>
      </w:r>
      <w:r w:rsidR="00B37E36">
        <w:rPr>
          <w:lang w:val="ro-RO"/>
        </w:rPr>
        <w:t>4</w:t>
      </w:r>
      <w:r w:rsidR="005546CD" w:rsidRPr="00921A15">
        <w:rPr>
          <w:lang w:val="ro-RO"/>
        </w:rPr>
        <w:t>, conform ordinii de zi a adunarii, dupa cum urmeaza</w:t>
      </w:r>
      <w:r w:rsidR="005546CD">
        <w:rPr>
          <w:lang w:val="ro-RO"/>
        </w:rPr>
        <w:t>:</w:t>
      </w:r>
    </w:p>
    <w:p w14:paraId="18316F8E" w14:textId="77777777" w:rsidR="00016278" w:rsidRPr="001B0484" w:rsidRDefault="00016278" w:rsidP="00CA2E41">
      <w:pPr>
        <w:spacing w:after="120" w:line="240" w:lineRule="atLeast"/>
        <w:ind w:left="720"/>
        <w:jc w:val="both"/>
        <w:rPr>
          <w:rFonts w:ascii="Times New Roman" w:hAnsi="Times New Roman" w:cs="Times New Roman"/>
          <w:i/>
          <w:sz w:val="24"/>
          <w:szCs w:val="24"/>
          <w:lang w:val="en-GB"/>
        </w:rPr>
      </w:pPr>
    </w:p>
    <w:p w14:paraId="52C55274" w14:textId="74D98795" w:rsidR="005546CD" w:rsidRPr="00921A15" w:rsidRDefault="005546CD" w:rsidP="00CA2E41">
      <w:pPr>
        <w:numPr>
          <w:ilvl w:val="0"/>
          <w:numId w:val="3"/>
        </w:numPr>
        <w:spacing w:before="180" w:after="120" w:line="280" w:lineRule="atLeast"/>
        <w:jc w:val="both"/>
        <w:rPr>
          <w:rFonts w:ascii="Times New Roman" w:hAnsi="Times New Roman" w:cs="Times New Roman"/>
          <w:sz w:val="24"/>
          <w:szCs w:val="24"/>
        </w:rPr>
      </w:pPr>
      <w:r w:rsidRPr="00921A15">
        <w:rPr>
          <w:rFonts w:ascii="Times New Roman" w:hAnsi="Times New Roman" w:cs="Times New Roman"/>
          <w:sz w:val="24"/>
          <w:szCs w:val="24"/>
        </w:rPr>
        <w:t xml:space="preserve">Prezentarea </w:t>
      </w:r>
      <w:r w:rsidRPr="00921A15">
        <w:rPr>
          <w:rFonts w:ascii="Times New Roman" w:hAnsi="Times New Roman" w:cs="Times New Roman"/>
          <w:sz w:val="24"/>
          <w:szCs w:val="24"/>
          <w:lang w:val="it-IT"/>
        </w:rPr>
        <w:t>şi</w:t>
      </w:r>
      <w:r w:rsidRPr="00921A15">
        <w:rPr>
          <w:rFonts w:ascii="Times New Roman" w:hAnsi="Times New Roman" w:cs="Times New Roman"/>
          <w:sz w:val="24"/>
          <w:szCs w:val="24"/>
        </w:rPr>
        <w:t xml:space="preserve"> aprobarea raportului</w:t>
      </w:r>
      <w:r>
        <w:rPr>
          <w:rFonts w:ascii="Times New Roman" w:hAnsi="Times New Roman" w:cs="Times New Roman"/>
          <w:sz w:val="24"/>
          <w:szCs w:val="24"/>
        </w:rPr>
        <w:t xml:space="preserve"> Directora</w:t>
      </w:r>
      <w:r w:rsidR="003426B2">
        <w:rPr>
          <w:rFonts w:ascii="Times New Roman" w:hAnsi="Times New Roman" w:cs="Times New Roman"/>
          <w:sz w:val="24"/>
          <w:szCs w:val="24"/>
        </w:rPr>
        <w:t xml:space="preserve">tului pentru </w:t>
      </w:r>
      <w:r w:rsidR="00793F40">
        <w:rPr>
          <w:rFonts w:ascii="Times New Roman" w:hAnsi="Times New Roman" w:cs="Times New Roman"/>
          <w:sz w:val="24"/>
          <w:szCs w:val="24"/>
        </w:rPr>
        <w:t xml:space="preserve">anul financiar </w:t>
      </w:r>
      <w:r w:rsidR="00500C9C">
        <w:rPr>
          <w:rFonts w:ascii="Times New Roman" w:hAnsi="Times New Roman" w:cs="Times New Roman"/>
          <w:sz w:val="24"/>
          <w:szCs w:val="24"/>
        </w:rPr>
        <w:t>202</w:t>
      </w:r>
      <w:r w:rsidR="00B37E36">
        <w:rPr>
          <w:rFonts w:ascii="Times New Roman" w:hAnsi="Times New Roman" w:cs="Times New Roman"/>
          <w:sz w:val="24"/>
          <w:szCs w:val="24"/>
        </w:rPr>
        <w:t>3</w:t>
      </w:r>
      <w:r w:rsidRPr="00921A15">
        <w:rPr>
          <w:rFonts w:ascii="Times New Roman" w:hAnsi="Times New Roman" w:cs="Times New Roman"/>
          <w:iCs/>
          <w:sz w:val="24"/>
          <w:szCs w:val="24"/>
        </w:rPr>
        <w:t>.</w:t>
      </w:r>
    </w:p>
    <w:p w14:paraId="76F91A95" w14:textId="00C1B308" w:rsidR="005546CD" w:rsidRPr="00B72C3F" w:rsidRDefault="005546CD" w:rsidP="000933EB">
      <w:pPr>
        <w:spacing w:after="0" w:line="240" w:lineRule="auto"/>
        <w:ind w:left="360"/>
        <w:jc w:val="both"/>
        <w:rPr>
          <w:rFonts w:ascii="Times New Roman" w:hAnsi="Times New Roman" w:cs="Times New Roman"/>
          <w:i/>
          <w:sz w:val="24"/>
          <w:szCs w:val="24"/>
          <w:lang w:val="en-GB"/>
        </w:rPr>
      </w:pPr>
    </w:p>
    <w:p w14:paraId="4D7DBC4A" w14:textId="77777777" w:rsidR="005546CD" w:rsidRPr="00921A15" w:rsidRDefault="005546CD" w:rsidP="00CA2E41">
      <w:pPr>
        <w:tabs>
          <w:tab w:val="left" w:pos="360"/>
          <w:tab w:val="left" w:pos="2700"/>
          <w:tab w:val="left" w:pos="5040"/>
        </w:tabs>
        <w:spacing w:after="120" w:line="240" w:lineRule="atLeast"/>
        <w:ind w:left="360" w:hanging="360"/>
        <w:jc w:val="both"/>
        <w:rPr>
          <w:rFonts w:ascii="Times New Roman" w:hAnsi="Times New Roman" w:cs="Times New Roman"/>
          <w:sz w:val="24"/>
          <w:szCs w:val="24"/>
        </w:rPr>
      </w:pPr>
      <w:r w:rsidRPr="00921A15">
        <w:rPr>
          <w:rFonts w:ascii="Times New Roman" w:hAnsi="Times New Roman" w:cs="Times New Roman"/>
          <w:bCs/>
          <w:sz w:val="24"/>
          <w:szCs w:val="24"/>
        </w:rPr>
        <w:tab/>
      </w:r>
      <w:r w:rsidRPr="00921A15">
        <w:rPr>
          <w:rFonts w:ascii="Times New Roman" w:hAnsi="Times New Roman" w:cs="Times New Roman"/>
          <w:bCs/>
          <w:sz w:val="24"/>
          <w:szCs w:val="24"/>
        </w:rPr>
        <w:tab/>
        <w:t>pentru</w:t>
      </w:r>
      <w:r w:rsidRPr="00921A15">
        <w:rPr>
          <w:rFonts w:ascii="Times New Roman" w:hAnsi="Times New Roman" w:cs="Times New Roman"/>
          <w:bCs/>
          <w:sz w:val="24"/>
          <w:szCs w:val="24"/>
        </w:rPr>
        <w:tab/>
        <w:t>impotriva</w:t>
      </w:r>
      <w:r w:rsidRPr="00921A15">
        <w:rPr>
          <w:rFonts w:ascii="Times New Roman" w:hAnsi="Times New Roman" w:cs="Times New Roman"/>
          <w:bCs/>
          <w:sz w:val="24"/>
          <w:szCs w:val="24"/>
        </w:rPr>
        <w:tab/>
      </w:r>
      <w:r w:rsidRPr="00921A15">
        <w:rPr>
          <w:rFonts w:ascii="Times New Roman" w:hAnsi="Times New Roman" w:cs="Times New Roman"/>
          <w:bCs/>
          <w:sz w:val="24"/>
          <w:szCs w:val="24"/>
        </w:rPr>
        <w:tab/>
        <w:t>abtinere</w:t>
      </w:r>
    </w:p>
    <w:p w14:paraId="6BAD4DF4" w14:textId="21FDF27B" w:rsidR="005546CD" w:rsidRDefault="005546CD" w:rsidP="00CA2E41">
      <w:pPr>
        <w:pStyle w:val="BodyTextIndent"/>
        <w:tabs>
          <w:tab w:val="left" w:pos="360"/>
          <w:tab w:val="left" w:pos="2700"/>
          <w:tab w:val="left" w:pos="5040"/>
        </w:tabs>
        <w:spacing w:line="240" w:lineRule="atLeast"/>
        <w:ind w:hanging="360"/>
        <w:jc w:val="both"/>
        <w:rPr>
          <w:i/>
        </w:rPr>
      </w:pPr>
      <w:r w:rsidRPr="00921A15">
        <w:rPr>
          <w:i/>
        </w:rPr>
        <w:tab/>
      </w:r>
      <w:r w:rsidRPr="00921A15">
        <w:rPr>
          <w:i/>
        </w:rPr>
        <w:tab/>
      </w:r>
    </w:p>
    <w:p w14:paraId="351DBC52" w14:textId="77777777" w:rsidR="003C7E9C" w:rsidRPr="00921A15" w:rsidRDefault="003C7E9C" w:rsidP="00CA2E41">
      <w:pPr>
        <w:pStyle w:val="BodyTextIndent"/>
        <w:tabs>
          <w:tab w:val="left" w:pos="360"/>
          <w:tab w:val="left" w:pos="2700"/>
          <w:tab w:val="left" w:pos="5040"/>
        </w:tabs>
        <w:spacing w:line="240" w:lineRule="atLeast"/>
        <w:ind w:hanging="360"/>
        <w:jc w:val="both"/>
        <w:rPr>
          <w:i/>
        </w:rPr>
      </w:pPr>
    </w:p>
    <w:p w14:paraId="72947922" w14:textId="3125050C" w:rsidR="005546CD" w:rsidRPr="0065104B" w:rsidRDefault="005546CD" w:rsidP="0065104B">
      <w:pPr>
        <w:pStyle w:val="ListParagraph"/>
        <w:numPr>
          <w:ilvl w:val="0"/>
          <w:numId w:val="3"/>
        </w:numPr>
        <w:spacing w:before="180" w:after="120" w:line="280" w:lineRule="atLeast"/>
        <w:jc w:val="both"/>
        <w:rPr>
          <w:rFonts w:ascii="Times New Roman" w:hAnsi="Times New Roman" w:cs="Times New Roman"/>
          <w:sz w:val="24"/>
          <w:szCs w:val="24"/>
        </w:rPr>
      </w:pPr>
      <w:r w:rsidRPr="0065104B">
        <w:rPr>
          <w:rFonts w:ascii="Times New Roman" w:hAnsi="Times New Roman" w:cs="Times New Roman"/>
          <w:sz w:val="24"/>
          <w:szCs w:val="24"/>
        </w:rPr>
        <w:t>Prezentarea</w:t>
      </w:r>
      <w:r w:rsidRPr="0065104B">
        <w:rPr>
          <w:rFonts w:ascii="Times New Roman" w:hAnsi="Times New Roman" w:cs="Times New Roman"/>
          <w:sz w:val="24"/>
          <w:szCs w:val="24"/>
          <w:lang w:val="it-IT"/>
        </w:rPr>
        <w:t xml:space="preserve"> şi</w:t>
      </w:r>
      <w:r w:rsidRPr="0065104B">
        <w:rPr>
          <w:rFonts w:ascii="Times New Roman" w:hAnsi="Times New Roman" w:cs="Times New Roman"/>
          <w:sz w:val="24"/>
          <w:szCs w:val="24"/>
        </w:rPr>
        <w:t xml:space="preserve"> aprobarea raportului Consiliului de Supraveghere privind activitatea de supraveghere a Societãţii in anul financiar </w:t>
      </w:r>
      <w:r w:rsidR="00500C9C" w:rsidRPr="0065104B">
        <w:rPr>
          <w:rFonts w:ascii="Times New Roman" w:hAnsi="Times New Roman" w:cs="Times New Roman"/>
          <w:sz w:val="24"/>
          <w:szCs w:val="24"/>
        </w:rPr>
        <w:t>202</w:t>
      </w:r>
      <w:r w:rsidR="00B37E36" w:rsidRPr="0065104B">
        <w:rPr>
          <w:rFonts w:ascii="Times New Roman" w:hAnsi="Times New Roman" w:cs="Times New Roman"/>
          <w:sz w:val="24"/>
          <w:szCs w:val="24"/>
        </w:rPr>
        <w:t>3</w:t>
      </w:r>
      <w:r w:rsidRPr="0065104B">
        <w:rPr>
          <w:rFonts w:ascii="Times New Roman" w:hAnsi="Times New Roman" w:cs="Times New Roman"/>
          <w:sz w:val="24"/>
          <w:szCs w:val="24"/>
        </w:rPr>
        <w:t>.</w:t>
      </w:r>
    </w:p>
    <w:p w14:paraId="44F7F1FB" w14:textId="77777777" w:rsidR="005546CD" w:rsidRPr="00B64A9A" w:rsidRDefault="005546CD" w:rsidP="00CA2E41">
      <w:pPr>
        <w:pStyle w:val="ListParagraph"/>
        <w:spacing w:before="180" w:after="120" w:line="280" w:lineRule="atLeast"/>
        <w:jc w:val="both"/>
        <w:rPr>
          <w:rFonts w:ascii="Times New Roman" w:hAnsi="Times New Roman" w:cs="Times New Roman"/>
          <w:sz w:val="24"/>
          <w:szCs w:val="24"/>
        </w:rPr>
      </w:pPr>
    </w:p>
    <w:p w14:paraId="7C55AF78" w14:textId="77777777" w:rsidR="005546CD" w:rsidRDefault="005546CD" w:rsidP="00CA2E41">
      <w:pPr>
        <w:pStyle w:val="ListParagraph"/>
        <w:spacing w:after="0" w:line="240" w:lineRule="auto"/>
        <w:jc w:val="both"/>
        <w:rPr>
          <w:rFonts w:ascii="Times New Roman" w:hAnsi="Times New Roman" w:cs="Times New Roman"/>
          <w:i/>
          <w:sz w:val="24"/>
          <w:szCs w:val="24"/>
          <w:lang w:val="en-GB"/>
        </w:rPr>
      </w:pPr>
    </w:p>
    <w:p w14:paraId="7E398ECB" w14:textId="77777777" w:rsidR="005546CD" w:rsidRPr="00921A15" w:rsidRDefault="005546CD" w:rsidP="00CA2E41">
      <w:pPr>
        <w:tabs>
          <w:tab w:val="left" w:pos="360"/>
          <w:tab w:val="left" w:pos="2700"/>
          <w:tab w:val="left" w:pos="5040"/>
        </w:tabs>
        <w:spacing w:after="120" w:line="240" w:lineRule="atLeast"/>
        <w:ind w:left="360" w:hanging="360"/>
        <w:jc w:val="both"/>
        <w:rPr>
          <w:rFonts w:ascii="Times New Roman" w:hAnsi="Times New Roman" w:cs="Times New Roman"/>
          <w:sz w:val="24"/>
          <w:szCs w:val="24"/>
        </w:rPr>
      </w:pPr>
      <w:r w:rsidRPr="00921A15">
        <w:rPr>
          <w:rFonts w:ascii="Times New Roman" w:hAnsi="Times New Roman" w:cs="Times New Roman"/>
          <w:bCs/>
          <w:sz w:val="24"/>
          <w:szCs w:val="24"/>
        </w:rPr>
        <w:tab/>
      </w:r>
      <w:r w:rsidRPr="00921A15">
        <w:rPr>
          <w:rFonts w:ascii="Times New Roman" w:hAnsi="Times New Roman" w:cs="Times New Roman"/>
          <w:bCs/>
          <w:sz w:val="24"/>
          <w:szCs w:val="24"/>
        </w:rPr>
        <w:tab/>
        <w:t>pentru</w:t>
      </w:r>
      <w:r w:rsidRPr="00921A15">
        <w:rPr>
          <w:rFonts w:ascii="Times New Roman" w:hAnsi="Times New Roman" w:cs="Times New Roman"/>
          <w:bCs/>
          <w:sz w:val="24"/>
          <w:szCs w:val="24"/>
        </w:rPr>
        <w:tab/>
        <w:t>impotriva</w:t>
      </w:r>
      <w:r w:rsidRPr="00921A15">
        <w:rPr>
          <w:rFonts w:ascii="Times New Roman" w:hAnsi="Times New Roman" w:cs="Times New Roman"/>
          <w:bCs/>
          <w:sz w:val="24"/>
          <w:szCs w:val="24"/>
        </w:rPr>
        <w:tab/>
      </w:r>
      <w:r w:rsidRPr="00921A15">
        <w:rPr>
          <w:rFonts w:ascii="Times New Roman" w:hAnsi="Times New Roman" w:cs="Times New Roman"/>
          <w:bCs/>
          <w:sz w:val="24"/>
          <w:szCs w:val="24"/>
        </w:rPr>
        <w:tab/>
        <w:t>abtinere</w:t>
      </w:r>
    </w:p>
    <w:p w14:paraId="0127F9DC" w14:textId="6F48D5CE" w:rsidR="005546CD" w:rsidRPr="00921A15" w:rsidRDefault="005546CD" w:rsidP="00CA2E41">
      <w:pPr>
        <w:pStyle w:val="BodyTextIndent"/>
        <w:tabs>
          <w:tab w:val="left" w:pos="360"/>
          <w:tab w:val="left" w:pos="2700"/>
          <w:tab w:val="left" w:pos="5040"/>
        </w:tabs>
        <w:spacing w:line="240" w:lineRule="atLeast"/>
        <w:ind w:hanging="360"/>
        <w:jc w:val="both"/>
        <w:rPr>
          <w:i/>
        </w:rPr>
      </w:pPr>
      <w:r w:rsidRPr="00921A15">
        <w:rPr>
          <w:i/>
        </w:rPr>
        <w:tab/>
      </w:r>
      <w:r w:rsidRPr="00921A15">
        <w:rPr>
          <w:i/>
        </w:rPr>
        <w:tab/>
      </w:r>
    </w:p>
    <w:p w14:paraId="7549AF58" w14:textId="512F7DB0" w:rsidR="005546CD" w:rsidRPr="00921A15" w:rsidRDefault="005546CD" w:rsidP="0065104B">
      <w:pPr>
        <w:spacing w:before="180" w:after="120" w:line="280" w:lineRule="atLeast"/>
        <w:ind w:left="720" w:hanging="360"/>
        <w:jc w:val="both"/>
        <w:rPr>
          <w:rFonts w:ascii="Times New Roman" w:hAnsi="Times New Roman" w:cs="Times New Roman"/>
          <w:sz w:val="24"/>
          <w:szCs w:val="24"/>
        </w:rPr>
      </w:pPr>
      <w:r w:rsidRPr="00921A15">
        <w:rPr>
          <w:rFonts w:ascii="Times New Roman" w:hAnsi="Times New Roman" w:cs="Times New Roman"/>
          <w:sz w:val="24"/>
          <w:szCs w:val="24"/>
        </w:rPr>
        <w:t xml:space="preserve">3. </w:t>
      </w:r>
      <w:r w:rsidR="0065104B">
        <w:rPr>
          <w:rFonts w:ascii="Times New Roman" w:hAnsi="Times New Roman" w:cs="Times New Roman"/>
          <w:sz w:val="24"/>
          <w:szCs w:val="24"/>
        </w:rPr>
        <w:t xml:space="preserve"> </w:t>
      </w:r>
      <w:r w:rsidRPr="00921A15">
        <w:rPr>
          <w:rFonts w:ascii="Times New Roman" w:hAnsi="Times New Roman" w:cs="Times New Roman"/>
          <w:sz w:val="24"/>
          <w:szCs w:val="24"/>
        </w:rPr>
        <w:t xml:space="preserve">Prezentarea raportului auditorului financiar extern privind auditarea situaţiilor financiare ale anului </w:t>
      </w:r>
      <w:r w:rsidR="00500C9C">
        <w:rPr>
          <w:rFonts w:ascii="Times New Roman" w:hAnsi="Times New Roman" w:cs="Times New Roman"/>
          <w:sz w:val="24"/>
          <w:szCs w:val="24"/>
        </w:rPr>
        <w:t>202</w:t>
      </w:r>
      <w:r w:rsidR="00B37E36">
        <w:rPr>
          <w:rFonts w:ascii="Times New Roman" w:hAnsi="Times New Roman" w:cs="Times New Roman"/>
          <w:sz w:val="24"/>
          <w:szCs w:val="24"/>
        </w:rPr>
        <w:t>3</w:t>
      </w:r>
      <w:r w:rsidRPr="00921A15">
        <w:rPr>
          <w:rFonts w:ascii="Times New Roman" w:hAnsi="Times New Roman" w:cs="Times New Roman"/>
          <w:sz w:val="24"/>
          <w:szCs w:val="24"/>
        </w:rPr>
        <w:t>.</w:t>
      </w:r>
    </w:p>
    <w:p w14:paraId="28D9677A" w14:textId="77777777" w:rsidR="005546CD" w:rsidRPr="00921A15" w:rsidRDefault="005546CD" w:rsidP="00CA2E41">
      <w:pPr>
        <w:tabs>
          <w:tab w:val="left" w:pos="426"/>
        </w:tabs>
        <w:spacing w:before="180" w:after="120" w:line="280" w:lineRule="atLeast"/>
        <w:ind w:left="360"/>
        <w:jc w:val="center"/>
        <w:rPr>
          <w:rFonts w:ascii="Times New Roman" w:hAnsi="Times New Roman" w:cs="Times New Roman"/>
          <w:sz w:val="24"/>
          <w:szCs w:val="24"/>
          <w:lang w:val="en-GB"/>
        </w:rPr>
      </w:pPr>
      <w:proofErr w:type="spellStart"/>
      <w:r w:rsidRPr="00921A15">
        <w:rPr>
          <w:rFonts w:ascii="Times New Roman" w:hAnsi="Times New Roman" w:cs="Times New Roman"/>
          <w:sz w:val="24"/>
          <w:szCs w:val="24"/>
          <w:lang w:val="en-GB"/>
        </w:rPr>
        <w:t>Ia</w:t>
      </w:r>
      <w:proofErr w:type="spellEnd"/>
      <w:r w:rsidRPr="00921A15">
        <w:rPr>
          <w:rFonts w:ascii="Times New Roman" w:hAnsi="Times New Roman" w:cs="Times New Roman"/>
          <w:sz w:val="24"/>
          <w:szCs w:val="24"/>
          <w:lang w:val="en-GB"/>
        </w:rPr>
        <w:t xml:space="preserve"> nota</w:t>
      </w:r>
    </w:p>
    <w:p w14:paraId="7FD7FED3" w14:textId="77777777" w:rsidR="005546CD" w:rsidRPr="00921A15" w:rsidRDefault="005546CD" w:rsidP="00CA2E41">
      <w:pPr>
        <w:tabs>
          <w:tab w:val="left" w:pos="426"/>
        </w:tabs>
        <w:spacing w:before="180" w:after="120" w:line="280" w:lineRule="atLeast"/>
        <w:ind w:left="360"/>
        <w:jc w:val="both"/>
        <w:rPr>
          <w:rFonts w:ascii="Times New Roman" w:hAnsi="Times New Roman" w:cs="Times New Roman"/>
          <w:i/>
          <w:sz w:val="24"/>
          <w:szCs w:val="24"/>
          <w:lang w:val="en-GB"/>
        </w:rPr>
      </w:pPr>
    </w:p>
    <w:p w14:paraId="70412D15" w14:textId="4553E7F4" w:rsidR="000933EB" w:rsidRPr="0065104B" w:rsidRDefault="0065104B" w:rsidP="0065104B">
      <w:pPr>
        <w:pStyle w:val="ListParagraph"/>
        <w:numPr>
          <w:ilvl w:val="0"/>
          <w:numId w:val="15"/>
        </w:numPr>
        <w:tabs>
          <w:tab w:val="left" w:pos="426"/>
        </w:tabs>
        <w:spacing w:before="180" w:after="120" w:line="280" w:lineRule="atLeast"/>
        <w:jc w:val="both"/>
        <w:rPr>
          <w:rFonts w:ascii="Times New Roman" w:hAnsi="Times New Roman" w:cs="Times New Roman"/>
          <w:sz w:val="24"/>
          <w:szCs w:val="24"/>
        </w:rPr>
      </w:pPr>
      <w:r w:rsidRPr="0065104B">
        <w:rPr>
          <w:rFonts w:ascii="Times New Roman" w:hAnsi="Times New Roman" w:cs="Times New Roman"/>
          <w:sz w:val="24"/>
          <w:szCs w:val="24"/>
        </w:rPr>
        <w:lastRenderedPageBreak/>
        <w:t xml:space="preserve">Analizarea </w:t>
      </w:r>
      <w:r w:rsidRPr="0065104B">
        <w:rPr>
          <w:rFonts w:ascii="Times New Roman" w:hAnsi="Times New Roman" w:cs="Times New Roman"/>
          <w:sz w:val="24"/>
          <w:szCs w:val="24"/>
          <w:lang w:val="it-IT"/>
        </w:rPr>
        <w:t>şi</w:t>
      </w:r>
      <w:r w:rsidRPr="0065104B">
        <w:rPr>
          <w:rFonts w:ascii="Times New Roman" w:hAnsi="Times New Roman" w:cs="Times New Roman"/>
          <w:sz w:val="24"/>
          <w:szCs w:val="24"/>
        </w:rPr>
        <w:t xml:space="preserve"> aprobarea situaţiilor financiare anuale ale Societãţii pentru exerciţiul financiar 2023 pe baza rapoartelor prezentate de catre Directorat, Consiliul de Supraveghere şi de catre auditorul financiar</w:t>
      </w:r>
      <w:r w:rsidRPr="0065104B">
        <w:rPr>
          <w:rFonts w:ascii="Times New Roman" w:hAnsi="Times New Roman" w:cs="Times New Roman"/>
          <w:sz w:val="24"/>
          <w:szCs w:val="24"/>
        </w:rPr>
        <w:t>.</w:t>
      </w:r>
    </w:p>
    <w:p w14:paraId="5F8C036B" w14:textId="77777777" w:rsidR="0065104B" w:rsidRPr="0065104B" w:rsidRDefault="0065104B" w:rsidP="0065104B">
      <w:pPr>
        <w:pStyle w:val="ListParagraph"/>
        <w:tabs>
          <w:tab w:val="left" w:pos="426"/>
        </w:tabs>
        <w:spacing w:before="180" w:after="120" w:line="280" w:lineRule="atLeast"/>
        <w:jc w:val="both"/>
        <w:rPr>
          <w:rFonts w:ascii="Times New Roman" w:hAnsi="Times New Roman" w:cs="Times New Roman"/>
          <w:sz w:val="24"/>
          <w:szCs w:val="24"/>
        </w:rPr>
      </w:pPr>
    </w:p>
    <w:p w14:paraId="69E5A67F" w14:textId="77777777" w:rsidR="005546CD" w:rsidRPr="00921A15" w:rsidRDefault="005546CD" w:rsidP="00CA2E41">
      <w:pPr>
        <w:tabs>
          <w:tab w:val="left" w:pos="360"/>
          <w:tab w:val="left" w:pos="2700"/>
          <w:tab w:val="left" w:pos="5040"/>
        </w:tabs>
        <w:spacing w:after="120" w:line="240" w:lineRule="atLeast"/>
        <w:ind w:left="360" w:hanging="360"/>
        <w:jc w:val="both"/>
        <w:rPr>
          <w:rFonts w:ascii="Times New Roman" w:hAnsi="Times New Roman" w:cs="Times New Roman"/>
          <w:sz w:val="24"/>
          <w:szCs w:val="24"/>
        </w:rPr>
      </w:pPr>
      <w:r w:rsidRPr="00921A15">
        <w:rPr>
          <w:rFonts w:ascii="Times New Roman" w:hAnsi="Times New Roman" w:cs="Times New Roman"/>
          <w:bCs/>
          <w:sz w:val="24"/>
          <w:szCs w:val="24"/>
        </w:rPr>
        <w:t xml:space="preserve">            </w:t>
      </w:r>
      <w:r w:rsidRPr="00921A15">
        <w:rPr>
          <w:rFonts w:ascii="Times New Roman" w:hAnsi="Times New Roman" w:cs="Times New Roman"/>
          <w:bCs/>
          <w:sz w:val="24"/>
          <w:szCs w:val="24"/>
        </w:rPr>
        <w:tab/>
        <w:t>pentru</w:t>
      </w:r>
      <w:r w:rsidRPr="00921A15">
        <w:rPr>
          <w:rFonts w:ascii="Times New Roman" w:hAnsi="Times New Roman" w:cs="Times New Roman"/>
          <w:bCs/>
          <w:sz w:val="24"/>
          <w:szCs w:val="24"/>
        </w:rPr>
        <w:tab/>
        <w:t xml:space="preserve">    impotriva</w:t>
      </w:r>
      <w:r w:rsidRPr="00921A15">
        <w:rPr>
          <w:rFonts w:ascii="Times New Roman" w:hAnsi="Times New Roman" w:cs="Times New Roman"/>
          <w:bCs/>
          <w:sz w:val="24"/>
          <w:szCs w:val="24"/>
        </w:rPr>
        <w:tab/>
      </w:r>
      <w:r w:rsidRPr="00921A15">
        <w:rPr>
          <w:rFonts w:ascii="Times New Roman" w:hAnsi="Times New Roman" w:cs="Times New Roman"/>
          <w:bCs/>
          <w:sz w:val="24"/>
          <w:szCs w:val="24"/>
        </w:rPr>
        <w:tab/>
        <w:t>abtinere</w:t>
      </w:r>
    </w:p>
    <w:p w14:paraId="2A31530B" w14:textId="3AB0A516" w:rsidR="005546CD" w:rsidRPr="00921A15" w:rsidRDefault="005546CD" w:rsidP="00CA2E41">
      <w:pPr>
        <w:pStyle w:val="BodyTextIndent"/>
        <w:tabs>
          <w:tab w:val="left" w:pos="360"/>
          <w:tab w:val="left" w:pos="2700"/>
          <w:tab w:val="left" w:pos="5040"/>
        </w:tabs>
        <w:spacing w:line="240" w:lineRule="atLeast"/>
        <w:ind w:hanging="360"/>
        <w:jc w:val="both"/>
        <w:rPr>
          <w:i/>
        </w:rPr>
      </w:pPr>
      <w:r w:rsidRPr="00921A15">
        <w:rPr>
          <w:i/>
        </w:rPr>
        <w:tab/>
      </w:r>
      <w:r w:rsidRPr="00921A15">
        <w:rPr>
          <w:i/>
        </w:rPr>
        <w:tab/>
      </w:r>
    </w:p>
    <w:p w14:paraId="414B9EF8" w14:textId="77777777" w:rsidR="005546CD" w:rsidRDefault="005546CD" w:rsidP="00CA2E41">
      <w:pPr>
        <w:pStyle w:val="BodyText"/>
        <w:spacing w:after="0"/>
        <w:ind w:left="360"/>
        <w:jc w:val="both"/>
      </w:pPr>
    </w:p>
    <w:p w14:paraId="74D47EC1" w14:textId="77777777" w:rsidR="0065104B" w:rsidRDefault="0065104B" w:rsidP="0065104B">
      <w:pPr>
        <w:pStyle w:val="ListParagraph"/>
        <w:spacing w:after="0" w:line="240" w:lineRule="auto"/>
        <w:ind w:left="360"/>
        <w:jc w:val="both"/>
        <w:rPr>
          <w:rFonts w:ascii="Times New Roman" w:hAnsi="Times New Roman" w:cs="Times New Roman"/>
          <w:sz w:val="24"/>
          <w:szCs w:val="24"/>
        </w:rPr>
      </w:pPr>
      <w:r w:rsidRPr="003A7681">
        <w:rPr>
          <w:rFonts w:ascii="Times New Roman" w:hAnsi="Times New Roman" w:cs="Times New Roman"/>
          <w:sz w:val="24"/>
          <w:szCs w:val="24"/>
        </w:rPr>
        <w:t xml:space="preserve">5. Aprobarea propunerii Directoratului, pusa la dispozitia actionarilor, privind distribuirea profitului inregistrat </w:t>
      </w:r>
      <w:r>
        <w:rPr>
          <w:rFonts w:ascii="Times New Roman" w:hAnsi="Times New Roman" w:cs="Times New Roman"/>
          <w:sz w:val="24"/>
          <w:szCs w:val="24"/>
        </w:rPr>
        <w:t xml:space="preserve">pentru exercitiul financiar 2023, astfel: </w:t>
      </w:r>
    </w:p>
    <w:p w14:paraId="170FB8C3" w14:textId="77777777" w:rsidR="0065104B" w:rsidRDefault="0065104B" w:rsidP="0065104B">
      <w:pPr>
        <w:pStyle w:val="ListParagraph"/>
        <w:spacing w:after="0" w:line="240" w:lineRule="auto"/>
        <w:ind w:left="360"/>
        <w:jc w:val="both"/>
        <w:rPr>
          <w:rFonts w:ascii="Times New Roman" w:hAnsi="Times New Roman" w:cs="Times New Roman"/>
          <w:sz w:val="24"/>
          <w:szCs w:val="24"/>
        </w:rPr>
      </w:pPr>
    </w:p>
    <w:p w14:paraId="512FD40D" w14:textId="77777777" w:rsidR="0065104B" w:rsidRDefault="0065104B" w:rsidP="0065104B">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Dupa </w:t>
      </w:r>
      <w:r w:rsidRPr="008665BB">
        <w:rPr>
          <w:rFonts w:ascii="Times New Roman" w:hAnsi="Times New Roman" w:cs="Times New Roman"/>
          <w:sz w:val="24"/>
          <w:szCs w:val="24"/>
        </w:rPr>
        <w:t>alocarea sumei de 3.121.997 RON la rezerva legala, reprezentand 5% din profitul brut al societatii, determinată în baza Legii Nr. 31/1990</w:t>
      </w:r>
      <w:r>
        <w:rPr>
          <w:rFonts w:ascii="Times New Roman" w:hAnsi="Times New Roman" w:cs="Times New Roman"/>
          <w:sz w:val="24"/>
          <w:szCs w:val="24"/>
        </w:rPr>
        <w:t>, p</w:t>
      </w:r>
      <w:r w:rsidRPr="008665BB">
        <w:rPr>
          <w:rFonts w:ascii="Times New Roman" w:hAnsi="Times New Roman" w:cs="Times New Roman"/>
          <w:sz w:val="24"/>
          <w:szCs w:val="24"/>
        </w:rPr>
        <w:t>rofitul in suma de 24.855.645 RON este propus a fi distribuit dupa cum urmeaza:</w:t>
      </w:r>
    </w:p>
    <w:p w14:paraId="32E6CDF1" w14:textId="77777777" w:rsidR="0065104B" w:rsidRPr="008665BB" w:rsidRDefault="0065104B" w:rsidP="0065104B">
      <w:pPr>
        <w:pStyle w:val="ListParagraph"/>
        <w:spacing w:after="0" w:line="240" w:lineRule="auto"/>
        <w:ind w:left="360"/>
        <w:jc w:val="both"/>
        <w:rPr>
          <w:rFonts w:ascii="Times New Roman" w:hAnsi="Times New Roman" w:cs="Times New Roman"/>
          <w:sz w:val="24"/>
          <w:szCs w:val="24"/>
        </w:rPr>
      </w:pPr>
    </w:p>
    <w:p w14:paraId="5B775A82" w14:textId="77777777" w:rsidR="0065104B" w:rsidRPr="008665BB" w:rsidRDefault="0065104B" w:rsidP="0065104B">
      <w:pPr>
        <w:pStyle w:val="ListParagraph"/>
        <w:spacing w:after="0" w:line="240" w:lineRule="auto"/>
        <w:ind w:left="360"/>
        <w:jc w:val="both"/>
        <w:rPr>
          <w:rFonts w:ascii="Times New Roman" w:hAnsi="Times New Roman" w:cs="Times New Roman"/>
          <w:sz w:val="24"/>
          <w:szCs w:val="24"/>
        </w:rPr>
      </w:pPr>
      <w:r w:rsidRPr="008665BB">
        <w:rPr>
          <w:rFonts w:ascii="Times New Roman" w:hAnsi="Times New Roman" w:cs="Times New Roman"/>
          <w:b/>
          <w:bCs/>
          <w:sz w:val="24"/>
          <w:szCs w:val="24"/>
        </w:rPr>
        <w:t>-</w:t>
      </w:r>
      <w:r w:rsidRPr="008665BB">
        <w:rPr>
          <w:rFonts w:ascii="Times New Roman" w:hAnsi="Times New Roman" w:cs="Times New Roman"/>
          <w:sz w:val="24"/>
          <w:szCs w:val="24"/>
        </w:rPr>
        <w:tab/>
        <w:t>distribuirea sub forma de dividende in suma de 24.594.258,70 RON (0,17 RON/actiune);</w:t>
      </w:r>
    </w:p>
    <w:p w14:paraId="0CD823C4" w14:textId="77777777" w:rsidR="0065104B" w:rsidRPr="00BD32CB" w:rsidRDefault="0065104B" w:rsidP="0065104B">
      <w:pPr>
        <w:pStyle w:val="ListParagraph"/>
        <w:spacing w:after="0" w:line="240" w:lineRule="auto"/>
        <w:ind w:left="360"/>
        <w:jc w:val="both"/>
        <w:rPr>
          <w:rFonts w:ascii="Times New Roman" w:hAnsi="Times New Roman" w:cs="Times New Roman"/>
          <w:sz w:val="24"/>
          <w:szCs w:val="24"/>
        </w:rPr>
      </w:pPr>
      <w:r w:rsidRPr="008665BB">
        <w:rPr>
          <w:rFonts w:ascii="Times New Roman" w:hAnsi="Times New Roman" w:cs="Times New Roman"/>
          <w:b/>
          <w:bCs/>
          <w:sz w:val="24"/>
          <w:szCs w:val="24"/>
        </w:rPr>
        <w:t>-</w:t>
      </w:r>
      <w:r w:rsidRPr="008665BB">
        <w:rPr>
          <w:rFonts w:ascii="Times New Roman" w:hAnsi="Times New Roman" w:cs="Times New Roman"/>
          <w:sz w:val="24"/>
          <w:szCs w:val="24"/>
        </w:rPr>
        <w:tab/>
        <w:t>repartizarea profitului ramas dupa repartizare dividende, în suma de 261.386,30 RON la rezultatul reportat.</w:t>
      </w:r>
    </w:p>
    <w:p w14:paraId="68FEE253" w14:textId="7EFE297E" w:rsidR="00BF6FE6" w:rsidRPr="00BF6FE6" w:rsidRDefault="00BF6FE6" w:rsidP="000933EB">
      <w:pPr>
        <w:jc w:val="both"/>
        <w:rPr>
          <w:rFonts w:ascii="Times New Roman" w:hAnsi="Times New Roman" w:cs="Times New Roman"/>
          <w:i/>
          <w:sz w:val="24"/>
          <w:szCs w:val="24"/>
          <w:lang w:val="en-GB"/>
        </w:rPr>
      </w:pPr>
    </w:p>
    <w:p w14:paraId="7CFF47A9" w14:textId="77777777" w:rsidR="005546CD" w:rsidRPr="00921A15" w:rsidRDefault="005546CD" w:rsidP="00CA2E41">
      <w:pPr>
        <w:tabs>
          <w:tab w:val="left" w:pos="360"/>
          <w:tab w:val="left" w:pos="2700"/>
          <w:tab w:val="left" w:pos="5040"/>
        </w:tabs>
        <w:spacing w:after="120" w:line="240" w:lineRule="atLeast"/>
        <w:ind w:left="360" w:hanging="360"/>
        <w:jc w:val="both"/>
        <w:rPr>
          <w:rFonts w:ascii="Times New Roman" w:hAnsi="Times New Roman" w:cs="Times New Roman"/>
          <w:sz w:val="24"/>
          <w:szCs w:val="24"/>
        </w:rPr>
      </w:pPr>
      <w:r w:rsidRPr="00921A15">
        <w:rPr>
          <w:rFonts w:ascii="Times New Roman" w:hAnsi="Times New Roman" w:cs="Times New Roman"/>
          <w:bCs/>
          <w:sz w:val="24"/>
          <w:szCs w:val="24"/>
        </w:rPr>
        <w:tab/>
      </w:r>
      <w:r w:rsidRPr="00921A15">
        <w:rPr>
          <w:rFonts w:ascii="Times New Roman" w:hAnsi="Times New Roman" w:cs="Times New Roman"/>
          <w:bCs/>
          <w:sz w:val="24"/>
          <w:szCs w:val="24"/>
        </w:rPr>
        <w:tab/>
        <w:t>pentru</w:t>
      </w:r>
      <w:r w:rsidRPr="00921A15">
        <w:rPr>
          <w:rFonts w:ascii="Times New Roman" w:hAnsi="Times New Roman" w:cs="Times New Roman"/>
          <w:bCs/>
          <w:sz w:val="24"/>
          <w:szCs w:val="24"/>
        </w:rPr>
        <w:tab/>
        <w:t>impotriva</w:t>
      </w:r>
      <w:r w:rsidRPr="00921A15">
        <w:rPr>
          <w:rFonts w:ascii="Times New Roman" w:hAnsi="Times New Roman" w:cs="Times New Roman"/>
          <w:bCs/>
          <w:sz w:val="24"/>
          <w:szCs w:val="24"/>
        </w:rPr>
        <w:tab/>
      </w:r>
      <w:r w:rsidRPr="00921A15">
        <w:rPr>
          <w:rFonts w:ascii="Times New Roman" w:hAnsi="Times New Roman" w:cs="Times New Roman"/>
          <w:bCs/>
          <w:sz w:val="24"/>
          <w:szCs w:val="24"/>
        </w:rPr>
        <w:tab/>
        <w:t>abtinere</w:t>
      </w:r>
    </w:p>
    <w:p w14:paraId="3D6F6300" w14:textId="23A8D1F9" w:rsidR="00705256" w:rsidRPr="00921A15" w:rsidRDefault="005546CD" w:rsidP="00CA2E41">
      <w:pPr>
        <w:pStyle w:val="BodyTextIndent"/>
        <w:tabs>
          <w:tab w:val="left" w:pos="360"/>
          <w:tab w:val="left" w:pos="2700"/>
          <w:tab w:val="left" w:pos="5040"/>
        </w:tabs>
        <w:spacing w:line="240" w:lineRule="atLeast"/>
        <w:ind w:hanging="360"/>
        <w:jc w:val="both"/>
        <w:rPr>
          <w:i/>
        </w:rPr>
      </w:pPr>
      <w:r w:rsidRPr="00921A15">
        <w:rPr>
          <w:i/>
        </w:rPr>
        <w:tab/>
      </w:r>
      <w:r w:rsidRPr="00921A15">
        <w:rPr>
          <w:i/>
        </w:rPr>
        <w:tab/>
      </w:r>
    </w:p>
    <w:p w14:paraId="2C926130" w14:textId="06A726F0" w:rsidR="0065104B" w:rsidRPr="00921A15" w:rsidRDefault="0065104B" w:rsidP="0065104B">
      <w:pPr>
        <w:pStyle w:val="BodyText"/>
        <w:spacing w:after="0"/>
        <w:ind w:left="360"/>
        <w:jc w:val="both"/>
      </w:pPr>
      <w:r w:rsidRPr="00921A15">
        <w:t xml:space="preserve">6. </w:t>
      </w:r>
      <w:r>
        <w:t xml:space="preserve"> </w:t>
      </w:r>
      <w:proofErr w:type="spellStart"/>
      <w:r w:rsidRPr="00921A15">
        <w:t>Desc</w:t>
      </w:r>
      <w:r>
        <w:t>a</w:t>
      </w:r>
      <w:r w:rsidRPr="00921A15">
        <w:t>rcarea</w:t>
      </w:r>
      <w:proofErr w:type="spellEnd"/>
      <w:r w:rsidRPr="00921A15">
        <w:t xml:space="preserve"> de </w:t>
      </w:r>
      <w:proofErr w:type="spellStart"/>
      <w:r w:rsidRPr="00921A15">
        <w:t>gestiune</w:t>
      </w:r>
      <w:proofErr w:type="spellEnd"/>
      <w:r w:rsidRPr="00921A15">
        <w:t xml:space="preserve"> a </w:t>
      </w:r>
      <w:proofErr w:type="spellStart"/>
      <w:r w:rsidRPr="00921A15">
        <w:t>Directoratului</w:t>
      </w:r>
      <w:proofErr w:type="spellEnd"/>
      <w:r w:rsidRPr="00921A15">
        <w:t xml:space="preserve"> </w:t>
      </w:r>
      <w:r w:rsidRPr="00921A15">
        <w:rPr>
          <w:lang w:val="it-IT"/>
        </w:rPr>
        <w:t>şi</w:t>
      </w:r>
      <w:r w:rsidRPr="00921A15">
        <w:t xml:space="preserve"> a </w:t>
      </w:r>
      <w:proofErr w:type="spellStart"/>
      <w:r w:rsidRPr="00921A15">
        <w:t>Consiliului</w:t>
      </w:r>
      <w:proofErr w:type="spellEnd"/>
      <w:r w:rsidRPr="00921A15">
        <w:t xml:space="preserve"> de </w:t>
      </w:r>
      <w:proofErr w:type="spellStart"/>
      <w:r w:rsidRPr="00921A15">
        <w:t>Supraveghere</w:t>
      </w:r>
      <w:proofErr w:type="spellEnd"/>
      <w:r w:rsidRPr="00921A15">
        <w:t xml:space="preserve"> </w:t>
      </w:r>
      <w:proofErr w:type="spellStart"/>
      <w:r w:rsidRPr="00921A15">
        <w:t>pentru</w:t>
      </w:r>
      <w:proofErr w:type="spellEnd"/>
      <w:r w:rsidRPr="00921A15">
        <w:t xml:space="preserve"> </w:t>
      </w:r>
      <w:proofErr w:type="spellStart"/>
      <w:r w:rsidRPr="00921A15">
        <w:t>exerciţiul</w:t>
      </w:r>
      <w:proofErr w:type="spellEnd"/>
      <w:r w:rsidRPr="00921A15">
        <w:t xml:space="preserve"> </w:t>
      </w:r>
      <w:proofErr w:type="spellStart"/>
      <w:r w:rsidRPr="00921A15">
        <w:t>financiar</w:t>
      </w:r>
      <w:proofErr w:type="spellEnd"/>
      <w:r w:rsidRPr="00921A15">
        <w:t xml:space="preserve"> </w:t>
      </w:r>
      <w:r>
        <w:t>2023</w:t>
      </w:r>
      <w:r w:rsidRPr="00921A15">
        <w:t xml:space="preserve">, precum </w:t>
      </w:r>
      <w:r w:rsidRPr="00921A15">
        <w:rPr>
          <w:lang w:val="it-IT"/>
        </w:rPr>
        <w:t>şi</w:t>
      </w:r>
      <w:r w:rsidRPr="00921A15">
        <w:t xml:space="preserve"> </w:t>
      </w:r>
      <w:proofErr w:type="spellStart"/>
      <w:r w:rsidRPr="00921A15">
        <w:t>desc</w:t>
      </w:r>
      <w:r>
        <w:t>a</w:t>
      </w:r>
      <w:r w:rsidRPr="00921A15">
        <w:t>rcarea</w:t>
      </w:r>
      <w:proofErr w:type="spellEnd"/>
      <w:r w:rsidRPr="00921A15">
        <w:t xml:space="preserve"> de </w:t>
      </w:r>
      <w:proofErr w:type="spellStart"/>
      <w:r w:rsidRPr="00921A15">
        <w:t>gestiune</w:t>
      </w:r>
      <w:proofErr w:type="spellEnd"/>
      <w:r w:rsidRPr="00921A15">
        <w:t xml:space="preserve"> a </w:t>
      </w:r>
      <w:proofErr w:type="spellStart"/>
      <w:r w:rsidRPr="00921A15">
        <w:t>membrilor</w:t>
      </w:r>
      <w:proofErr w:type="spellEnd"/>
      <w:r w:rsidRPr="00921A15">
        <w:t xml:space="preserve"> </w:t>
      </w:r>
      <w:proofErr w:type="spellStart"/>
      <w:r w:rsidRPr="00921A15">
        <w:t>Directoratului</w:t>
      </w:r>
      <w:proofErr w:type="spellEnd"/>
      <w:r w:rsidRPr="00921A15">
        <w:t xml:space="preserve"> </w:t>
      </w:r>
      <w:r w:rsidRPr="00921A15">
        <w:rPr>
          <w:lang w:val="it-IT"/>
        </w:rPr>
        <w:t>şi</w:t>
      </w:r>
      <w:r w:rsidRPr="00921A15">
        <w:t xml:space="preserve"> /</w:t>
      </w:r>
      <w:proofErr w:type="spellStart"/>
      <w:r w:rsidRPr="00921A15">
        <w:t>sau</w:t>
      </w:r>
      <w:proofErr w:type="spellEnd"/>
      <w:r w:rsidRPr="00921A15">
        <w:t xml:space="preserve"> ai </w:t>
      </w:r>
      <w:proofErr w:type="spellStart"/>
      <w:r w:rsidRPr="00921A15">
        <w:t>Consiliului</w:t>
      </w:r>
      <w:proofErr w:type="spellEnd"/>
      <w:r w:rsidRPr="00921A15">
        <w:t xml:space="preserve"> de </w:t>
      </w:r>
      <w:proofErr w:type="spellStart"/>
      <w:r w:rsidRPr="00921A15">
        <w:t>Supraveghere</w:t>
      </w:r>
      <w:proofErr w:type="spellEnd"/>
      <w:r w:rsidRPr="00921A15">
        <w:t xml:space="preserve"> </w:t>
      </w:r>
      <w:proofErr w:type="spellStart"/>
      <w:r w:rsidRPr="00921A15">
        <w:t>c</w:t>
      </w:r>
      <w:r>
        <w:t>a</w:t>
      </w:r>
      <w:r w:rsidRPr="00921A15">
        <w:t>rora</w:t>
      </w:r>
      <w:proofErr w:type="spellEnd"/>
      <w:r w:rsidRPr="00921A15">
        <w:t xml:space="preserve"> </w:t>
      </w:r>
      <w:proofErr w:type="spellStart"/>
      <w:r w:rsidRPr="00921A15">
        <w:t>în</w:t>
      </w:r>
      <w:proofErr w:type="spellEnd"/>
      <w:r w:rsidRPr="00921A15">
        <w:t xml:space="preserve"> </w:t>
      </w:r>
      <w:proofErr w:type="spellStart"/>
      <w:r w:rsidRPr="00921A15">
        <w:t>cursul</w:t>
      </w:r>
      <w:proofErr w:type="spellEnd"/>
      <w:r w:rsidRPr="00921A15">
        <w:t xml:space="preserve"> </w:t>
      </w:r>
      <w:proofErr w:type="spellStart"/>
      <w:r w:rsidRPr="00921A15">
        <w:t>exercitiului</w:t>
      </w:r>
      <w:proofErr w:type="spellEnd"/>
      <w:r w:rsidRPr="00921A15">
        <w:t xml:space="preserve"> </w:t>
      </w:r>
      <w:proofErr w:type="spellStart"/>
      <w:r w:rsidRPr="00921A15">
        <w:t>financiar</w:t>
      </w:r>
      <w:proofErr w:type="spellEnd"/>
      <w:r w:rsidRPr="00921A15">
        <w:t xml:space="preserve"> </w:t>
      </w:r>
      <w:r>
        <w:t>2023</w:t>
      </w:r>
      <w:r w:rsidRPr="00921A15">
        <w:t xml:space="preserve"> le-a </w:t>
      </w:r>
      <w:proofErr w:type="spellStart"/>
      <w:r w:rsidRPr="00921A15">
        <w:t>incetat</w:t>
      </w:r>
      <w:proofErr w:type="spellEnd"/>
      <w:r w:rsidRPr="00921A15">
        <w:t xml:space="preserve"> </w:t>
      </w:r>
      <w:proofErr w:type="spellStart"/>
      <w:r w:rsidRPr="00921A15">
        <w:t>mandatul</w:t>
      </w:r>
      <w:proofErr w:type="spellEnd"/>
      <w:r w:rsidRPr="00921A15">
        <w:t xml:space="preserve">, </w:t>
      </w:r>
      <w:proofErr w:type="spellStart"/>
      <w:r w:rsidRPr="00921A15">
        <w:t>indif</w:t>
      </w:r>
      <w:r>
        <w:t>er</w:t>
      </w:r>
      <w:r w:rsidRPr="00921A15">
        <w:t>ent</w:t>
      </w:r>
      <w:proofErr w:type="spellEnd"/>
      <w:r w:rsidRPr="00921A15">
        <w:t xml:space="preserve"> de </w:t>
      </w:r>
      <w:proofErr w:type="spellStart"/>
      <w:r w:rsidRPr="00921A15">
        <w:t>cauza</w:t>
      </w:r>
      <w:proofErr w:type="spellEnd"/>
      <w:r w:rsidRPr="00921A15">
        <w:t xml:space="preserve"> de </w:t>
      </w:r>
      <w:proofErr w:type="spellStart"/>
      <w:r w:rsidRPr="00921A15">
        <w:t>încetare</w:t>
      </w:r>
      <w:proofErr w:type="spellEnd"/>
      <w:r w:rsidRPr="00921A15">
        <w:t>.</w:t>
      </w:r>
    </w:p>
    <w:p w14:paraId="3AF9121A" w14:textId="77777777" w:rsidR="000933EB" w:rsidRDefault="000933EB" w:rsidP="00CA2E41">
      <w:pPr>
        <w:pStyle w:val="BodyText"/>
        <w:spacing w:after="0"/>
        <w:ind w:left="360"/>
        <w:jc w:val="both"/>
      </w:pPr>
    </w:p>
    <w:p w14:paraId="5C04BBBA" w14:textId="77777777" w:rsidR="000933EB" w:rsidRPr="00921A15" w:rsidRDefault="000933EB" w:rsidP="00CA2E41">
      <w:pPr>
        <w:pStyle w:val="BodyText"/>
        <w:spacing w:after="0"/>
        <w:ind w:left="360"/>
        <w:jc w:val="both"/>
      </w:pPr>
    </w:p>
    <w:p w14:paraId="6FAC1034" w14:textId="77777777" w:rsidR="005546CD" w:rsidRPr="00921A15" w:rsidRDefault="005546CD" w:rsidP="00CA2E41">
      <w:pPr>
        <w:tabs>
          <w:tab w:val="left" w:pos="360"/>
          <w:tab w:val="left" w:pos="2700"/>
          <w:tab w:val="left" w:pos="5040"/>
        </w:tabs>
        <w:spacing w:after="120" w:line="240" w:lineRule="atLeast"/>
        <w:ind w:left="360" w:hanging="360"/>
        <w:jc w:val="both"/>
        <w:rPr>
          <w:rFonts w:ascii="Times New Roman" w:hAnsi="Times New Roman" w:cs="Times New Roman"/>
          <w:sz w:val="24"/>
          <w:szCs w:val="24"/>
        </w:rPr>
      </w:pPr>
      <w:r w:rsidRPr="00921A15">
        <w:rPr>
          <w:rFonts w:ascii="Times New Roman" w:hAnsi="Times New Roman" w:cs="Times New Roman"/>
          <w:bCs/>
          <w:sz w:val="24"/>
          <w:szCs w:val="24"/>
        </w:rPr>
        <w:tab/>
      </w:r>
      <w:r w:rsidRPr="00921A15">
        <w:rPr>
          <w:rFonts w:ascii="Times New Roman" w:hAnsi="Times New Roman" w:cs="Times New Roman"/>
          <w:bCs/>
          <w:sz w:val="24"/>
          <w:szCs w:val="24"/>
        </w:rPr>
        <w:tab/>
        <w:t>pentru</w:t>
      </w:r>
      <w:r w:rsidRPr="00921A15">
        <w:rPr>
          <w:rFonts w:ascii="Times New Roman" w:hAnsi="Times New Roman" w:cs="Times New Roman"/>
          <w:bCs/>
          <w:sz w:val="24"/>
          <w:szCs w:val="24"/>
        </w:rPr>
        <w:tab/>
        <w:t>impotriva</w:t>
      </w:r>
      <w:r w:rsidRPr="00921A15">
        <w:rPr>
          <w:rFonts w:ascii="Times New Roman" w:hAnsi="Times New Roman" w:cs="Times New Roman"/>
          <w:bCs/>
          <w:sz w:val="24"/>
          <w:szCs w:val="24"/>
        </w:rPr>
        <w:tab/>
      </w:r>
      <w:r w:rsidRPr="00921A15">
        <w:rPr>
          <w:rFonts w:ascii="Times New Roman" w:hAnsi="Times New Roman" w:cs="Times New Roman"/>
          <w:bCs/>
          <w:sz w:val="24"/>
          <w:szCs w:val="24"/>
        </w:rPr>
        <w:tab/>
        <w:t>abtinere</w:t>
      </w:r>
    </w:p>
    <w:p w14:paraId="36F684C4" w14:textId="3CA2B227" w:rsidR="005546CD" w:rsidRPr="00921A15" w:rsidRDefault="005546CD" w:rsidP="00CA2E41">
      <w:pPr>
        <w:pStyle w:val="BodyTextIndent"/>
        <w:tabs>
          <w:tab w:val="left" w:pos="360"/>
          <w:tab w:val="left" w:pos="2700"/>
          <w:tab w:val="left" w:pos="5040"/>
        </w:tabs>
        <w:spacing w:line="240" w:lineRule="atLeast"/>
        <w:ind w:hanging="360"/>
        <w:jc w:val="both"/>
        <w:rPr>
          <w:i/>
        </w:rPr>
      </w:pPr>
      <w:r w:rsidRPr="00921A15">
        <w:rPr>
          <w:i/>
        </w:rPr>
        <w:tab/>
      </w:r>
      <w:r w:rsidRPr="00921A15">
        <w:rPr>
          <w:i/>
        </w:rPr>
        <w:tab/>
      </w:r>
    </w:p>
    <w:p w14:paraId="2A502002" w14:textId="77777777" w:rsidR="005546CD" w:rsidRPr="00921A15" w:rsidRDefault="005546CD" w:rsidP="00CA2E41">
      <w:pPr>
        <w:pStyle w:val="BodyTextIndent"/>
        <w:tabs>
          <w:tab w:val="left" w:pos="360"/>
          <w:tab w:val="left" w:pos="2700"/>
          <w:tab w:val="left" w:pos="5040"/>
        </w:tabs>
        <w:ind w:hanging="360"/>
        <w:jc w:val="both"/>
        <w:rPr>
          <w:i/>
        </w:rPr>
      </w:pPr>
    </w:p>
    <w:p w14:paraId="5EE8A72B" w14:textId="073C4813" w:rsidR="005546CD" w:rsidRPr="00921A15" w:rsidRDefault="005546CD" w:rsidP="00CA2E41">
      <w:pPr>
        <w:pStyle w:val="BodyText"/>
        <w:spacing w:after="0"/>
        <w:ind w:left="360"/>
        <w:jc w:val="both"/>
      </w:pPr>
      <w:r w:rsidRPr="00921A15">
        <w:t xml:space="preserve">7.  </w:t>
      </w:r>
      <w:proofErr w:type="spellStart"/>
      <w:r w:rsidRPr="00921A15">
        <w:t>Aprobarea</w:t>
      </w:r>
      <w:proofErr w:type="spellEnd"/>
      <w:r w:rsidRPr="00921A15">
        <w:t xml:space="preserve"> </w:t>
      </w:r>
      <w:proofErr w:type="spellStart"/>
      <w:r w:rsidRPr="00921A15">
        <w:t>bugetului</w:t>
      </w:r>
      <w:proofErr w:type="spellEnd"/>
      <w:r w:rsidRPr="00921A15">
        <w:t xml:space="preserve"> de </w:t>
      </w:r>
      <w:proofErr w:type="spellStart"/>
      <w:r w:rsidRPr="00921A15">
        <w:t>venituri</w:t>
      </w:r>
      <w:proofErr w:type="spellEnd"/>
      <w:r w:rsidRPr="00921A15">
        <w:t xml:space="preserve"> </w:t>
      </w:r>
      <w:proofErr w:type="spellStart"/>
      <w:r w:rsidRPr="00921A15">
        <w:t>si</w:t>
      </w:r>
      <w:proofErr w:type="spellEnd"/>
      <w:r w:rsidRPr="00921A15">
        <w:t xml:space="preserve"> </w:t>
      </w:r>
      <w:proofErr w:type="spellStart"/>
      <w:r w:rsidRPr="00921A15">
        <w:t>chel</w:t>
      </w:r>
      <w:r>
        <w:t>tuieli</w:t>
      </w:r>
      <w:proofErr w:type="spellEnd"/>
      <w:r>
        <w:t xml:space="preserve"> al </w:t>
      </w:r>
      <w:proofErr w:type="spellStart"/>
      <w:r>
        <w:t>Societatii</w:t>
      </w:r>
      <w:proofErr w:type="spellEnd"/>
      <w:r>
        <w:t xml:space="preserve"> </w:t>
      </w:r>
      <w:proofErr w:type="spellStart"/>
      <w:r w:rsidR="000E3EDE">
        <w:t>si</w:t>
      </w:r>
      <w:proofErr w:type="spellEnd"/>
      <w:r w:rsidR="000E3EDE">
        <w:t xml:space="preserve"> al </w:t>
      </w:r>
      <w:proofErr w:type="spellStart"/>
      <w:r w:rsidR="000E3EDE">
        <w:t>programului</w:t>
      </w:r>
      <w:proofErr w:type="spellEnd"/>
      <w:r w:rsidR="000E3EDE">
        <w:t xml:space="preserve"> de </w:t>
      </w:r>
      <w:proofErr w:type="spellStart"/>
      <w:r w:rsidR="000E3EDE">
        <w:t>activitate</w:t>
      </w:r>
      <w:proofErr w:type="spellEnd"/>
      <w:r w:rsidR="000E3EDE">
        <w:t xml:space="preserve"> al </w:t>
      </w:r>
      <w:proofErr w:type="spellStart"/>
      <w:r w:rsidR="000E3EDE">
        <w:t>societatii</w:t>
      </w:r>
      <w:proofErr w:type="spellEnd"/>
      <w:r w:rsidR="000E3EDE">
        <w:t xml:space="preserve"> </w:t>
      </w:r>
      <w:proofErr w:type="spellStart"/>
      <w:r>
        <w:t>pe</w:t>
      </w:r>
      <w:r w:rsidR="000E3EDE">
        <w:t>ntru</w:t>
      </w:r>
      <w:proofErr w:type="spellEnd"/>
      <w:r>
        <w:t xml:space="preserve"> </w:t>
      </w:r>
      <w:proofErr w:type="spellStart"/>
      <w:r>
        <w:t>anul</w:t>
      </w:r>
      <w:proofErr w:type="spellEnd"/>
      <w:r>
        <w:t xml:space="preserve"> </w:t>
      </w:r>
      <w:proofErr w:type="spellStart"/>
      <w:r w:rsidR="000E3EDE">
        <w:t>financiar</w:t>
      </w:r>
      <w:proofErr w:type="spellEnd"/>
      <w:r w:rsidR="000E3EDE">
        <w:t xml:space="preserve"> </w:t>
      </w:r>
      <w:r w:rsidR="00787DC2">
        <w:t>20</w:t>
      </w:r>
      <w:r w:rsidR="00B37E36">
        <w:t>24</w:t>
      </w:r>
      <w:r w:rsidRPr="00921A15">
        <w:t>.</w:t>
      </w:r>
    </w:p>
    <w:p w14:paraId="33213189" w14:textId="43B39C65" w:rsidR="005546CD" w:rsidRDefault="005546CD" w:rsidP="000933EB">
      <w:pPr>
        <w:tabs>
          <w:tab w:val="left" w:pos="360"/>
        </w:tabs>
        <w:spacing w:line="240" w:lineRule="auto"/>
        <w:jc w:val="both"/>
        <w:rPr>
          <w:rFonts w:ascii="Times New Roman" w:hAnsi="Times New Roman" w:cs="Times New Roman"/>
          <w:i/>
          <w:sz w:val="24"/>
          <w:szCs w:val="24"/>
          <w:lang w:val="en-GB"/>
        </w:rPr>
      </w:pPr>
    </w:p>
    <w:p w14:paraId="5C839EF0" w14:textId="77777777" w:rsidR="000933EB" w:rsidRPr="00921A15" w:rsidRDefault="000933EB" w:rsidP="000933EB">
      <w:pPr>
        <w:tabs>
          <w:tab w:val="left" w:pos="360"/>
        </w:tabs>
        <w:spacing w:line="240" w:lineRule="auto"/>
        <w:jc w:val="both"/>
        <w:rPr>
          <w:rFonts w:ascii="Times New Roman" w:hAnsi="Times New Roman" w:cs="Times New Roman"/>
          <w:i/>
          <w:sz w:val="24"/>
          <w:szCs w:val="24"/>
          <w:lang w:val="en-GB"/>
        </w:rPr>
      </w:pPr>
    </w:p>
    <w:p w14:paraId="1B761F7A" w14:textId="77777777" w:rsidR="005546CD" w:rsidRPr="00921A15" w:rsidRDefault="005546CD" w:rsidP="00CA2E41">
      <w:pPr>
        <w:tabs>
          <w:tab w:val="left" w:pos="360"/>
          <w:tab w:val="left" w:pos="2700"/>
          <w:tab w:val="left" w:pos="5040"/>
        </w:tabs>
        <w:spacing w:after="120" w:line="240" w:lineRule="atLeast"/>
        <w:ind w:left="360" w:hanging="360"/>
        <w:jc w:val="both"/>
        <w:rPr>
          <w:rFonts w:ascii="Times New Roman" w:hAnsi="Times New Roman" w:cs="Times New Roman"/>
          <w:sz w:val="24"/>
          <w:szCs w:val="24"/>
        </w:rPr>
      </w:pPr>
      <w:r w:rsidRPr="00921A15">
        <w:rPr>
          <w:rFonts w:ascii="Times New Roman" w:hAnsi="Times New Roman" w:cs="Times New Roman"/>
          <w:bCs/>
          <w:sz w:val="24"/>
          <w:szCs w:val="24"/>
        </w:rPr>
        <w:tab/>
      </w:r>
      <w:r w:rsidRPr="00921A15">
        <w:rPr>
          <w:rFonts w:ascii="Times New Roman" w:hAnsi="Times New Roman" w:cs="Times New Roman"/>
          <w:bCs/>
          <w:sz w:val="24"/>
          <w:szCs w:val="24"/>
        </w:rPr>
        <w:tab/>
        <w:t>pentru</w:t>
      </w:r>
      <w:r w:rsidRPr="00921A15">
        <w:rPr>
          <w:rFonts w:ascii="Times New Roman" w:hAnsi="Times New Roman" w:cs="Times New Roman"/>
          <w:bCs/>
          <w:sz w:val="24"/>
          <w:szCs w:val="24"/>
        </w:rPr>
        <w:tab/>
        <w:t>impotriva</w:t>
      </w:r>
      <w:r w:rsidRPr="00921A15">
        <w:rPr>
          <w:rFonts w:ascii="Times New Roman" w:hAnsi="Times New Roman" w:cs="Times New Roman"/>
          <w:bCs/>
          <w:sz w:val="24"/>
          <w:szCs w:val="24"/>
        </w:rPr>
        <w:tab/>
      </w:r>
      <w:r w:rsidRPr="00921A15">
        <w:rPr>
          <w:rFonts w:ascii="Times New Roman" w:hAnsi="Times New Roman" w:cs="Times New Roman"/>
          <w:bCs/>
          <w:sz w:val="24"/>
          <w:szCs w:val="24"/>
        </w:rPr>
        <w:tab/>
        <w:t>abtinere</w:t>
      </w:r>
    </w:p>
    <w:p w14:paraId="1DA24278" w14:textId="6BA16CF4" w:rsidR="005546CD" w:rsidRDefault="005546CD" w:rsidP="00CA2E41">
      <w:pPr>
        <w:pStyle w:val="BodyTextIndent"/>
        <w:tabs>
          <w:tab w:val="left" w:pos="360"/>
          <w:tab w:val="left" w:pos="2700"/>
          <w:tab w:val="left" w:pos="5040"/>
        </w:tabs>
        <w:spacing w:line="240" w:lineRule="atLeast"/>
        <w:ind w:hanging="360"/>
        <w:jc w:val="both"/>
        <w:rPr>
          <w:i/>
        </w:rPr>
      </w:pPr>
      <w:r w:rsidRPr="00921A15">
        <w:rPr>
          <w:i/>
        </w:rPr>
        <w:tab/>
      </w:r>
      <w:r w:rsidRPr="00921A15">
        <w:rPr>
          <w:i/>
        </w:rPr>
        <w:tab/>
      </w:r>
    </w:p>
    <w:p w14:paraId="2ADDC02F" w14:textId="18228226" w:rsidR="000933EB" w:rsidRDefault="000933EB" w:rsidP="00CA2E41">
      <w:pPr>
        <w:pStyle w:val="BodyTextIndent"/>
        <w:tabs>
          <w:tab w:val="left" w:pos="360"/>
          <w:tab w:val="left" w:pos="2700"/>
          <w:tab w:val="left" w:pos="5040"/>
        </w:tabs>
        <w:spacing w:line="240" w:lineRule="atLeast"/>
        <w:ind w:hanging="360"/>
        <w:jc w:val="both"/>
        <w:rPr>
          <w:i/>
        </w:rPr>
      </w:pPr>
    </w:p>
    <w:p w14:paraId="7EE7B2AF" w14:textId="19BEDD56" w:rsidR="000933EB" w:rsidRDefault="000933EB" w:rsidP="00CA2E41">
      <w:pPr>
        <w:pStyle w:val="BodyTextIndent"/>
        <w:tabs>
          <w:tab w:val="left" w:pos="360"/>
          <w:tab w:val="left" w:pos="2700"/>
          <w:tab w:val="left" w:pos="5040"/>
        </w:tabs>
        <w:spacing w:line="240" w:lineRule="atLeast"/>
        <w:ind w:hanging="360"/>
        <w:jc w:val="both"/>
        <w:rPr>
          <w:i/>
        </w:rPr>
      </w:pPr>
    </w:p>
    <w:p w14:paraId="4A3DE629" w14:textId="77777777" w:rsidR="000933EB" w:rsidRDefault="000933EB" w:rsidP="00CA2E41">
      <w:pPr>
        <w:pStyle w:val="BodyTextIndent"/>
        <w:tabs>
          <w:tab w:val="left" w:pos="360"/>
          <w:tab w:val="left" w:pos="2700"/>
          <w:tab w:val="left" w:pos="5040"/>
        </w:tabs>
        <w:spacing w:line="240" w:lineRule="atLeast"/>
        <w:ind w:hanging="360"/>
        <w:jc w:val="both"/>
        <w:rPr>
          <w:i/>
        </w:rPr>
      </w:pPr>
    </w:p>
    <w:p w14:paraId="6AB3C272" w14:textId="77777777" w:rsidR="00C62BC4" w:rsidRPr="006D0A62" w:rsidRDefault="00C62BC4" w:rsidP="00C62BC4">
      <w:pPr>
        <w:pStyle w:val="ListParagraph"/>
        <w:numPr>
          <w:ilvl w:val="0"/>
          <w:numId w:val="16"/>
        </w:numPr>
        <w:tabs>
          <w:tab w:val="left" w:pos="360"/>
        </w:tabs>
        <w:spacing w:before="120" w:after="120" w:line="240" w:lineRule="atLeast"/>
        <w:ind w:firstLine="0"/>
        <w:jc w:val="both"/>
        <w:rPr>
          <w:rFonts w:ascii="Times New Roman" w:hAnsi="Times New Roman" w:cs="Times New Roman"/>
          <w:sz w:val="24"/>
          <w:szCs w:val="24"/>
        </w:rPr>
      </w:pPr>
      <w:r w:rsidRPr="006D0A62">
        <w:rPr>
          <w:rFonts w:ascii="Times New Roman" w:hAnsi="Times New Roman" w:cs="Times New Roman"/>
          <w:sz w:val="24"/>
          <w:szCs w:val="24"/>
        </w:rPr>
        <w:lastRenderedPageBreak/>
        <w:t xml:space="preserve">Numirea societatii „ KPMG Audit SRL”, in calitate de auditor financiar al OMNIASIG Vienna Insurance Group SA,  care sa auditeze situatiile financiare pentru anul 2024 si stabilirea duratei contractului de audit financiar, respectiv la 1 (un) an.  </w:t>
      </w:r>
    </w:p>
    <w:p w14:paraId="1C9DFADE" w14:textId="73ADC9BF" w:rsidR="00787DC2" w:rsidRDefault="00787DC2" w:rsidP="00787DC2">
      <w:pPr>
        <w:pStyle w:val="ListParagraph"/>
        <w:spacing w:before="60" w:after="60" w:line="280" w:lineRule="atLeast"/>
        <w:ind w:left="630"/>
        <w:jc w:val="both"/>
        <w:rPr>
          <w:rFonts w:ascii="Times New Roman" w:hAnsi="Times New Roman" w:cs="Times New Roman"/>
          <w:i/>
          <w:iCs/>
          <w:sz w:val="24"/>
          <w:szCs w:val="24"/>
          <w:lang w:val="en-GB"/>
        </w:rPr>
      </w:pPr>
    </w:p>
    <w:p w14:paraId="0DEE7BDE" w14:textId="31A961F8" w:rsidR="00051017" w:rsidRPr="00921A15" w:rsidRDefault="00051017" w:rsidP="00051017">
      <w:pPr>
        <w:tabs>
          <w:tab w:val="left" w:pos="360"/>
          <w:tab w:val="left" w:pos="2700"/>
          <w:tab w:val="left" w:pos="5040"/>
        </w:tabs>
        <w:spacing w:after="120" w:line="240" w:lineRule="atLeast"/>
        <w:ind w:left="360" w:hanging="360"/>
        <w:jc w:val="both"/>
        <w:rPr>
          <w:rFonts w:ascii="Times New Roman" w:hAnsi="Times New Roman" w:cs="Times New Roman"/>
          <w:sz w:val="24"/>
          <w:szCs w:val="24"/>
        </w:rPr>
      </w:pPr>
      <w:r>
        <w:rPr>
          <w:rFonts w:ascii="Times New Roman" w:hAnsi="Times New Roman" w:cs="Times New Roman"/>
          <w:bCs/>
          <w:sz w:val="24"/>
          <w:szCs w:val="24"/>
        </w:rPr>
        <w:t xml:space="preserve">                                           </w:t>
      </w:r>
      <w:r w:rsidRPr="00921A15">
        <w:rPr>
          <w:rFonts w:ascii="Times New Roman" w:hAnsi="Times New Roman" w:cs="Times New Roman"/>
          <w:bCs/>
          <w:sz w:val="24"/>
          <w:szCs w:val="24"/>
        </w:rPr>
        <w:t>pentru</w:t>
      </w:r>
      <w:r>
        <w:rPr>
          <w:rFonts w:ascii="Times New Roman" w:hAnsi="Times New Roman" w:cs="Times New Roman"/>
          <w:bCs/>
          <w:sz w:val="24"/>
          <w:szCs w:val="24"/>
        </w:rPr>
        <w:t xml:space="preserve">                            </w:t>
      </w:r>
      <w:r w:rsidRPr="00921A15">
        <w:rPr>
          <w:rFonts w:ascii="Times New Roman" w:hAnsi="Times New Roman" w:cs="Times New Roman"/>
          <w:bCs/>
          <w:sz w:val="24"/>
          <w:szCs w:val="24"/>
        </w:rPr>
        <w:t>impotriva</w:t>
      </w:r>
      <w:r w:rsidRPr="00921A15">
        <w:rPr>
          <w:rFonts w:ascii="Times New Roman" w:hAnsi="Times New Roman" w:cs="Times New Roman"/>
          <w:bCs/>
          <w:sz w:val="24"/>
          <w:szCs w:val="24"/>
        </w:rPr>
        <w:tab/>
      </w:r>
      <w:r>
        <w:rPr>
          <w:rFonts w:ascii="Times New Roman" w:hAnsi="Times New Roman" w:cs="Times New Roman"/>
          <w:bCs/>
          <w:sz w:val="24"/>
          <w:szCs w:val="24"/>
        </w:rPr>
        <w:t xml:space="preserve">            </w:t>
      </w:r>
      <w:r w:rsidRPr="00921A15">
        <w:rPr>
          <w:rFonts w:ascii="Times New Roman" w:hAnsi="Times New Roman" w:cs="Times New Roman"/>
          <w:bCs/>
          <w:sz w:val="24"/>
          <w:szCs w:val="24"/>
        </w:rPr>
        <w:t>abtinere</w:t>
      </w:r>
    </w:p>
    <w:p w14:paraId="1112A5EE" w14:textId="40754BA2" w:rsidR="00051017" w:rsidRDefault="00051017" w:rsidP="00051017">
      <w:pPr>
        <w:pStyle w:val="BodyTextIndent"/>
        <w:tabs>
          <w:tab w:val="left" w:pos="360"/>
          <w:tab w:val="left" w:pos="2700"/>
          <w:tab w:val="left" w:pos="5040"/>
        </w:tabs>
        <w:spacing w:line="240" w:lineRule="atLeast"/>
        <w:ind w:hanging="360"/>
        <w:jc w:val="both"/>
        <w:rPr>
          <w:i/>
        </w:rPr>
      </w:pPr>
      <w:r w:rsidRPr="00921A15">
        <w:rPr>
          <w:i/>
        </w:rPr>
        <w:tab/>
      </w:r>
      <w:r w:rsidRPr="00921A15">
        <w:rPr>
          <w:i/>
        </w:rPr>
        <w:tab/>
      </w:r>
    </w:p>
    <w:p w14:paraId="503FFB53" w14:textId="262B8549" w:rsidR="00C62BC4" w:rsidRDefault="00C62BC4" w:rsidP="00C62BC4">
      <w:pPr>
        <w:pStyle w:val="BodyText"/>
        <w:numPr>
          <w:ilvl w:val="0"/>
          <w:numId w:val="16"/>
        </w:numPr>
        <w:tabs>
          <w:tab w:val="left" w:pos="360"/>
        </w:tabs>
        <w:spacing w:line="240" w:lineRule="atLeast"/>
        <w:ind w:firstLine="0"/>
        <w:jc w:val="both"/>
        <w:rPr>
          <w:iCs/>
        </w:rPr>
      </w:pPr>
      <w:proofErr w:type="spellStart"/>
      <w:r w:rsidRPr="004331E0">
        <w:rPr>
          <w:iCs/>
        </w:rPr>
        <w:t>Aprobarea</w:t>
      </w:r>
      <w:proofErr w:type="spellEnd"/>
      <w:r w:rsidRPr="004331E0">
        <w:rPr>
          <w:iCs/>
        </w:rPr>
        <w:t xml:space="preserve"> </w:t>
      </w:r>
      <w:proofErr w:type="spellStart"/>
      <w:r w:rsidRPr="004331E0">
        <w:rPr>
          <w:iCs/>
        </w:rPr>
        <w:t>rezultatului</w:t>
      </w:r>
      <w:proofErr w:type="spellEnd"/>
      <w:r w:rsidRPr="004331E0">
        <w:rPr>
          <w:iCs/>
        </w:rPr>
        <w:t xml:space="preserve"> </w:t>
      </w:r>
      <w:proofErr w:type="spellStart"/>
      <w:r w:rsidRPr="004331E0">
        <w:rPr>
          <w:iCs/>
        </w:rPr>
        <w:t>raportului</w:t>
      </w:r>
      <w:proofErr w:type="spellEnd"/>
      <w:r w:rsidRPr="004331E0">
        <w:rPr>
          <w:iCs/>
        </w:rPr>
        <w:t xml:space="preserve"> de </w:t>
      </w:r>
      <w:proofErr w:type="spellStart"/>
      <w:r w:rsidRPr="004331E0">
        <w:rPr>
          <w:iCs/>
        </w:rPr>
        <w:t>adecvare</w:t>
      </w:r>
      <w:proofErr w:type="spellEnd"/>
      <w:r w:rsidRPr="004331E0">
        <w:rPr>
          <w:iCs/>
        </w:rPr>
        <w:t xml:space="preserve"> </w:t>
      </w:r>
      <w:proofErr w:type="spellStart"/>
      <w:r w:rsidRPr="004331E0">
        <w:rPr>
          <w:iCs/>
        </w:rPr>
        <w:t>individuala</w:t>
      </w:r>
      <w:proofErr w:type="spellEnd"/>
      <w:r w:rsidRPr="004331E0">
        <w:rPr>
          <w:iCs/>
        </w:rPr>
        <w:t xml:space="preserve"> </w:t>
      </w:r>
      <w:proofErr w:type="spellStart"/>
      <w:r w:rsidRPr="004331E0">
        <w:rPr>
          <w:iCs/>
        </w:rPr>
        <w:t>anuala</w:t>
      </w:r>
      <w:proofErr w:type="spellEnd"/>
      <w:r w:rsidRPr="004331E0">
        <w:rPr>
          <w:iCs/>
        </w:rPr>
        <w:t xml:space="preserve"> a </w:t>
      </w:r>
      <w:proofErr w:type="spellStart"/>
      <w:r w:rsidRPr="004331E0">
        <w:rPr>
          <w:iCs/>
        </w:rPr>
        <w:t>membrilor</w:t>
      </w:r>
      <w:proofErr w:type="spellEnd"/>
      <w:r w:rsidRPr="004331E0">
        <w:rPr>
          <w:iCs/>
        </w:rPr>
        <w:t xml:space="preserve"> </w:t>
      </w:r>
      <w:proofErr w:type="spellStart"/>
      <w:r w:rsidRPr="004331E0">
        <w:rPr>
          <w:iCs/>
        </w:rPr>
        <w:t>Consiliului</w:t>
      </w:r>
      <w:proofErr w:type="spellEnd"/>
      <w:r w:rsidRPr="004331E0">
        <w:rPr>
          <w:iCs/>
        </w:rPr>
        <w:t xml:space="preserve"> de </w:t>
      </w:r>
      <w:proofErr w:type="spellStart"/>
      <w:r w:rsidRPr="004331E0">
        <w:rPr>
          <w:iCs/>
        </w:rPr>
        <w:t>Supraveghere</w:t>
      </w:r>
      <w:proofErr w:type="spellEnd"/>
      <w:r w:rsidRPr="004331E0">
        <w:rPr>
          <w:iCs/>
        </w:rPr>
        <w:t xml:space="preserve"> </w:t>
      </w:r>
      <w:proofErr w:type="spellStart"/>
      <w:r w:rsidRPr="004331E0">
        <w:rPr>
          <w:iCs/>
        </w:rPr>
        <w:t>si</w:t>
      </w:r>
      <w:proofErr w:type="spellEnd"/>
      <w:r w:rsidRPr="004331E0">
        <w:rPr>
          <w:iCs/>
        </w:rPr>
        <w:t xml:space="preserve"> a </w:t>
      </w:r>
      <w:proofErr w:type="spellStart"/>
      <w:r w:rsidRPr="004331E0">
        <w:rPr>
          <w:iCs/>
        </w:rPr>
        <w:t>rezultatului</w:t>
      </w:r>
      <w:proofErr w:type="spellEnd"/>
      <w:r w:rsidRPr="004331E0">
        <w:rPr>
          <w:iCs/>
        </w:rPr>
        <w:t xml:space="preserve"> </w:t>
      </w:r>
      <w:proofErr w:type="spellStart"/>
      <w:r w:rsidRPr="004331E0">
        <w:rPr>
          <w:iCs/>
        </w:rPr>
        <w:t>raportului</w:t>
      </w:r>
      <w:proofErr w:type="spellEnd"/>
      <w:r w:rsidRPr="004331E0">
        <w:rPr>
          <w:iCs/>
        </w:rPr>
        <w:t xml:space="preserve"> de </w:t>
      </w:r>
      <w:proofErr w:type="spellStart"/>
      <w:r w:rsidRPr="004331E0">
        <w:rPr>
          <w:iCs/>
        </w:rPr>
        <w:t>adecvare</w:t>
      </w:r>
      <w:proofErr w:type="spellEnd"/>
      <w:r w:rsidRPr="004331E0">
        <w:rPr>
          <w:iCs/>
        </w:rPr>
        <w:t xml:space="preserve"> </w:t>
      </w:r>
      <w:proofErr w:type="spellStart"/>
      <w:r w:rsidRPr="004331E0">
        <w:rPr>
          <w:iCs/>
        </w:rPr>
        <w:t>colectiva</w:t>
      </w:r>
      <w:proofErr w:type="spellEnd"/>
      <w:r w:rsidRPr="004331E0">
        <w:rPr>
          <w:iCs/>
        </w:rPr>
        <w:t xml:space="preserve"> </w:t>
      </w:r>
      <w:proofErr w:type="spellStart"/>
      <w:r w:rsidRPr="004331E0">
        <w:rPr>
          <w:iCs/>
        </w:rPr>
        <w:t>anuala</w:t>
      </w:r>
      <w:proofErr w:type="spellEnd"/>
      <w:r w:rsidRPr="004331E0">
        <w:rPr>
          <w:iCs/>
        </w:rPr>
        <w:t xml:space="preserve"> a </w:t>
      </w:r>
      <w:proofErr w:type="spellStart"/>
      <w:r w:rsidRPr="004331E0">
        <w:rPr>
          <w:iCs/>
        </w:rPr>
        <w:t>membrilor</w:t>
      </w:r>
      <w:proofErr w:type="spellEnd"/>
      <w:r w:rsidRPr="004331E0">
        <w:rPr>
          <w:iCs/>
        </w:rPr>
        <w:t xml:space="preserve"> </w:t>
      </w:r>
      <w:proofErr w:type="spellStart"/>
      <w:r w:rsidRPr="004331E0">
        <w:rPr>
          <w:iCs/>
        </w:rPr>
        <w:t>Consiliului</w:t>
      </w:r>
      <w:proofErr w:type="spellEnd"/>
      <w:r w:rsidRPr="004331E0">
        <w:rPr>
          <w:iCs/>
        </w:rPr>
        <w:t xml:space="preserve"> de </w:t>
      </w:r>
      <w:proofErr w:type="spellStart"/>
      <w:r w:rsidRPr="004331E0">
        <w:rPr>
          <w:iCs/>
        </w:rPr>
        <w:t>Supraveghere</w:t>
      </w:r>
      <w:proofErr w:type="spellEnd"/>
      <w:r w:rsidRPr="004331E0">
        <w:rPr>
          <w:iCs/>
        </w:rPr>
        <w:t xml:space="preserve"> in </w:t>
      </w:r>
      <w:proofErr w:type="spellStart"/>
      <w:r w:rsidRPr="004331E0">
        <w:rPr>
          <w:iCs/>
        </w:rPr>
        <w:t>acord</w:t>
      </w:r>
      <w:proofErr w:type="spellEnd"/>
      <w:r w:rsidRPr="004331E0">
        <w:rPr>
          <w:iCs/>
        </w:rPr>
        <w:t xml:space="preserve"> cu </w:t>
      </w:r>
      <w:proofErr w:type="spellStart"/>
      <w:r w:rsidRPr="004331E0">
        <w:rPr>
          <w:iCs/>
        </w:rPr>
        <w:t>prevederile</w:t>
      </w:r>
      <w:proofErr w:type="spellEnd"/>
      <w:r w:rsidRPr="004331E0">
        <w:rPr>
          <w:iCs/>
        </w:rPr>
        <w:t xml:space="preserve"> </w:t>
      </w:r>
      <w:proofErr w:type="spellStart"/>
      <w:r w:rsidRPr="004331E0">
        <w:rPr>
          <w:iCs/>
        </w:rPr>
        <w:t>legislatiei</w:t>
      </w:r>
      <w:proofErr w:type="spellEnd"/>
      <w:r w:rsidRPr="004331E0">
        <w:rPr>
          <w:iCs/>
        </w:rPr>
        <w:t xml:space="preserve"> </w:t>
      </w:r>
      <w:proofErr w:type="spellStart"/>
      <w:r w:rsidRPr="004331E0">
        <w:rPr>
          <w:iCs/>
        </w:rPr>
        <w:t>sectoriale</w:t>
      </w:r>
      <w:proofErr w:type="spellEnd"/>
      <w:r w:rsidRPr="004331E0">
        <w:rPr>
          <w:iCs/>
        </w:rPr>
        <w:t>.</w:t>
      </w:r>
    </w:p>
    <w:p w14:paraId="59C5DD0F" w14:textId="77777777" w:rsidR="00C62BC4" w:rsidRDefault="00C62BC4" w:rsidP="00C62BC4">
      <w:pPr>
        <w:pStyle w:val="BodyText"/>
        <w:tabs>
          <w:tab w:val="left" w:pos="360"/>
        </w:tabs>
        <w:spacing w:line="240" w:lineRule="atLeast"/>
        <w:jc w:val="both"/>
        <w:rPr>
          <w:bCs/>
        </w:rPr>
      </w:pPr>
    </w:p>
    <w:p w14:paraId="6EA50CD2" w14:textId="178B1D8D" w:rsidR="00C62BC4" w:rsidRPr="004331E0" w:rsidRDefault="00C62BC4" w:rsidP="00C62BC4">
      <w:pPr>
        <w:pStyle w:val="BodyText"/>
        <w:tabs>
          <w:tab w:val="left" w:pos="360"/>
        </w:tabs>
        <w:spacing w:line="240" w:lineRule="atLeast"/>
        <w:jc w:val="both"/>
        <w:rPr>
          <w:iCs/>
        </w:rPr>
      </w:pPr>
      <w:r>
        <w:rPr>
          <w:bCs/>
        </w:rPr>
        <w:tab/>
      </w:r>
      <w:r>
        <w:rPr>
          <w:bCs/>
        </w:rPr>
        <w:tab/>
      </w:r>
      <w:r>
        <w:rPr>
          <w:bCs/>
        </w:rPr>
        <w:tab/>
      </w:r>
      <w:r>
        <w:rPr>
          <w:bCs/>
        </w:rPr>
        <w:tab/>
        <w:t xml:space="preserve">       </w:t>
      </w:r>
      <w:proofErr w:type="spellStart"/>
      <w:r w:rsidRPr="00921A15">
        <w:rPr>
          <w:bCs/>
        </w:rPr>
        <w:t>pentru</w:t>
      </w:r>
      <w:proofErr w:type="spellEnd"/>
      <w:r>
        <w:rPr>
          <w:bCs/>
        </w:rPr>
        <w:t xml:space="preserve">                            </w:t>
      </w:r>
      <w:proofErr w:type="spellStart"/>
      <w:r w:rsidRPr="00921A15">
        <w:rPr>
          <w:bCs/>
        </w:rPr>
        <w:t>impotriva</w:t>
      </w:r>
      <w:proofErr w:type="spellEnd"/>
      <w:r w:rsidRPr="00921A15">
        <w:rPr>
          <w:bCs/>
        </w:rPr>
        <w:tab/>
      </w:r>
      <w:r>
        <w:rPr>
          <w:bCs/>
        </w:rPr>
        <w:t xml:space="preserve">            </w:t>
      </w:r>
      <w:proofErr w:type="spellStart"/>
      <w:r w:rsidRPr="00921A15">
        <w:rPr>
          <w:bCs/>
        </w:rPr>
        <w:t>abtinere</w:t>
      </w:r>
      <w:proofErr w:type="spellEnd"/>
    </w:p>
    <w:p w14:paraId="6D219FF1" w14:textId="77777777" w:rsidR="00787DC2" w:rsidRDefault="00787DC2" w:rsidP="00924F31">
      <w:pPr>
        <w:pStyle w:val="ListParagraph"/>
        <w:spacing w:before="60" w:after="60" w:line="240" w:lineRule="auto"/>
        <w:ind w:left="630"/>
        <w:jc w:val="both"/>
        <w:rPr>
          <w:rFonts w:ascii="Times New Roman" w:hAnsi="Times New Roman" w:cs="Times New Roman"/>
          <w:i/>
          <w:iCs/>
          <w:sz w:val="24"/>
          <w:szCs w:val="24"/>
          <w:lang w:val="en-GB"/>
        </w:rPr>
      </w:pPr>
    </w:p>
    <w:p w14:paraId="747632BC" w14:textId="77777777" w:rsidR="00C62BC4" w:rsidRDefault="00C62BC4" w:rsidP="00C62BC4">
      <w:pPr>
        <w:spacing w:before="60" w:after="60" w:line="24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lang w:val="en-GB"/>
        </w:rPr>
        <w:t xml:space="preserve">10.  </w:t>
      </w:r>
      <w:proofErr w:type="spellStart"/>
      <w:r w:rsidRPr="00A00B30">
        <w:rPr>
          <w:rFonts w:ascii="Times New Roman" w:hAnsi="Times New Roman" w:cs="Times New Roman"/>
          <w:sz w:val="24"/>
          <w:szCs w:val="24"/>
          <w:lang w:val="en-GB"/>
        </w:rPr>
        <w:t>Luarea</w:t>
      </w:r>
      <w:proofErr w:type="spellEnd"/>
      <w:r w:rsidRPr="00A00B30">
        <w:rPr>
          <w:rFonts w:ascii="Times New Roman" w:hAnsi="Times New Roman" w:cs="Times New Roman"/>
          <w:sz w:val="24"/>
          <w:szCs w:val="24"/>
          <w:lang w:val="en-GB"/>
        </w:rPr>
        <w:t xml:space="preserve"> la </w:t>
      </w:r>
      <w:proofErr w:type="spellStart"/>
      <w:r w:rsidRPr="00A00B30">
        <w:rPr>
          <w:rFonts w:ascii="Times New Roman" w:hAnsi="Times New Roman" w:cs="Times New Roman"/>
          <w:sz w:val="24"/>
          <w:szCs w:val="24"/>
          <w:lang w:val="en-GB"/>
        </w:rPr>
        <w:t>cunostinta</w:t>
      </w:r>
      <w:proofErr w:type="spellEnd"/>
      <w:r w:rsidRPr="00A00B30">
        <w:rPr>
          <w:rFonts w:ascii="Times New Roman" w:hAnsi="Times New Roman" w:cs="Times New Roman"/>
          <w:sz w:val="24"/>
          <w:szCs w:val="24"/>
          <w:lang w:val="en-GB"/>
        </w:rPr>
        <w:t xml:space="preserve"> </w:t>
      </w:r>
      <w:proofErr w:type="gramStart"/>
      <w:r w:rsidRPr="00A00B30">
        <w:rPr>
          <w:rFonts w:ascii="Times New Roman" w:hAnsi="Times New Roman" w:cs="Times New Roman"/>
          <w:sz w:val="24"/>
          <w:szCs w:val="24"/>
        </w:rPr>
        <w:t>a</w:t>
      </w:r>
      <w:proofErr w:type="gramEnd"/>
      <w:r w:rsidRPr="00A00B30">
        <w:rPr>
          <w:rFonts w:ascii="Times New Roman" w:hAnsi="Times New Roman" w:cs="Times New Roman"/>
          <w:sz w:val="24"/>
          <w:szCs w:val="24"/>
        </w:rPr>
        <w:t xml:space="preserve"> incetarii mandatului de membru al Consiliului de Supraveghere al dlui </w:t>
      </w:r>
      <w:r>
        <w:rPr>
          <w:rFonts w:ascii="Times New Roman" w:hAnsi="Times New Roman" w:cs="Times New Roman"/>
          <w:sz w:val="24"/>
          <w:szCs w:val="24"/>
        </w:rPr>
        <w:t>M</w:t>
      </w:r>
      <w:r w:rsidRPr="00A00B30">
        <w:rPr>
          <w:rFonts w:ascii="Times New Roman" w:hAnsi="Times New Roman" w:cs="Times New Roman"/>
          <w:sz w:val="24"/>
          <w:szCs w:val="24"/>
        </w:rPr>
        <w:t>arian Nicolae Ignat</w:t>
      </w:r>
      <w:r w:rsidRPr="00A00B30">
        <w:rPr>
          <w:rFonts w:ascii="Times New Roman" w:eastAsia="Times New Roman" w:hAnsi="Times New Roman" w:cs="Times New Roman"/>
          <w:sz w:val="24"/>
          <w:szCs w:val="24"/>
        </w:rPr>
        <w:t xml:space="preserve"> si indeplinirea formalitatilor privind radierea acestuia din componenta Consiliului de Supraveghere al societatii, de la Registrul Comertului.</w:t>
      </w:r>
    </w:p>
    <w:p w14:paraId="59EEA462" w14:textId="77777777" w:rsidR="001F318E" w:rsidRPr="00051017" w:rsidRDefault="001F318E" w:rsidP="00924F31">
      <w:pPr>
        <w:pStyle w:val="ListParagraph"/>
        <w:spacing w:before="60" w:after="60" w:line="240" w:lineRule="auto"/>
        <w:ind w:left="360"/>
        <w:jc w:val="both"/>
        <w:rPr>
          <w:rFonts w:ascii="Times New Roman" w:hAnsi="Times New Roman" w:cs="Times New Roman"/>
          <w:sz w:val="24"/>
          <w:szCs w:val="24"/>
          <w:lang w:val="en-GB"/>
        </w:rPr>
      </w:pPr>
    </w:p>
    <w:p w14:paraId="39185A26" w14:textId="2BCE17E6" w:rsidR="003F3882" w:rsidRDefault="003F3882" w:rsidP="00787DC2">
      <w:pPr>
        <w:spacing w:before="60" w:after="60" w:line="360" w:lineRule="auto"/>
        <w:ind w:left="360"/>
        <w:contextualSpacing/>
        <w:jc w:val="both"/>
        <w:rPr>
          <w:i/>
        </w:rPr>
      </w:pPr>
    </w:p>
    <w:p w14:paraId="31B6A30F" w14:textId="11142784" w:rsidR="00924F31" w:rsidRPr="00921A15" w:rsidRDefault="000178D9" w:rsidP="000178D9">
      <w:pPr>
        <w:tabs>
          <w:tab w:val="left" w:pos="360"/>
          <w:tab w:val="left" w:pos="2700"/>
          <w:tab w:val="left" w:pos="5040"/>
          <w:tab w:val="left" w:pos="7200"/>
        </w:tabs>
        <w:spacing w:after="120" w:line="240" w:lineRule="atLeast"/>
        <w:ind w:left="360" w:hanging="360"/>
        <w:jc w:val="center"/>
        <w:rPr>
          <w:rFonts w:ascii="Times New Roman" w:hAnsi="Times New Roman" w:cs="Times New Roman"/>
          <w:sz w:val="24"/>
          <w:szCs w:val="24"/>
        </w:rPr>
      </w:pPr>
      <w:r>
        <w:rPr>
          <w:rFonts w:ascii="Times New Roman" w:hAnsi="Times New Roman" w:cs="Times New Roman"/>
          <w:bCs/>
          <w:sz w:val="24"/>
          <w:szCs w:val="24"/>
        </w:rPr>
        <w:t>Ia nota</w:t>
      </w:r>
    </w:p>
    <w:p w14:paraId="469A5409" w14:textId="37E14267" w:rsidR="00924F31" w:rsidRDefault="00924F31" w:rsidP="00924F31">
      <w:pPr>
        <w:pStyle w:val="BodyTextIndent"/>
        <w:tabs>
          <w:tab w:val="left" w:pos="360"/>
          <w:tab w:val="left" w:pos="2700"/>
          <w:tab w:val="left" w:pos="5040"/>
        </w:tabs>
        <w:spacing w:line="240" w:lineRule="atLeast"/>
        <w:ind w:hanging="360"/>
        <w:jc w:val="both"/>
        <w:rPr>
          <w:i/>
        </w:rPr>
      </w:pPr>
      <w:r w:rsidRPr="00921A15">
        <w:rPr>
          <w:i/>
        </w:rPr>
        <w:tab/>
      </w:r>
      <w:r w:rsidRPr="00921A15">
        <w:rPr>
          <w:i/>
        </w:rPr>
        <w:tab/>
      </w:r>
    </w:p>
    <w:p w14:paraId="747D9713" w14:textId="77777777" w:rsidR="00C62BC4" w:rsidRPr="006D0A62" w:rsidRDefault="00C62BC4" w:rsidP="00C62BC4">
      <w:pPr>
        <w:spacing w:before="120" w:after="120" w:line="240" w:lineRule="atLeast"/>
        <w:ind w:left="360"/>
        <w:jc w:val="both"/>
        <w:rPr>
          <w:rFonts w:ascii="Times New Roman" w:hAnsi="Times New Roman" w:cs="Times New Roman"/>
          <w:sz w:val="24"/>
          <w:szCs w:val="24"/>
        </w:rPr>
      </w:pPr>
      <w:r w:rsidRPr="004331E0">
        <w:rPr>
          <w:rFonts w:ascii="Times New Roman" w:hAnsi="Times New Roman" w:cs="Times New Roman"/>
          <w:sz w:val="24"/>
          <w:szCs w:val="24"/>
          <w:lang w:val="en-GB"/>
        </w:rPr>
        <w:t>11</w:t>
      </w:r>
      <w:r>
        <w:rPr>
          <w:rFonts w:ascii="Times New Roman" w:hAnsi="Times New Roman" w:cs="Times New Roman"/>
          <w:i/>
          <w:iCs/>
          <w:sz w:val="24"/>
          <w:szCs w:val="24"/>
          <w:lang w:val="en-GB"/>
        </w:rPr>
        <w:t>.</w:t>
      </w:r>
      <w:bookmarkStart w:id="0" w:name="_Hlk161231284"/>
      <w:r w:rsidRPr="00322976">
        <w:rPr>
          <w:rFonts w:ascii="Times New Roman" w:hAnsi="Times New Roman" w:cs="Times New Roman"/>
        </w:rPr>
        <w:t xml:space="preserve"> </w:t>
      </w:r>
      <w:r w:rsidRPr="006D0A62">
        <w:rPr>
          <w:rFonts w:ascii="Times New Roman" w:hAnsi="Times New Roman" w:cs="Times New Roman"/>
          <w:sz w:val="24"/>
          <w:szCs w:val="24"/>
        </w:rPr>
        <w:t xml:space="preserve">Luarea la cunostinta </w:t>
      </w:r>
      <w:proofErr w:type="gramStart"/>
      <w:r w:rsidRPr="006D0A62">
        <w:rPr>
          <w:rFonts w:ascii="Times New Roman" w:hAnsi="Times New Roman" w:cs="Times New Roman"/>
          <w:sz w:val="24"/>
          <w:szCs w:val="24"/>
        </w:rPr>
        <w:t>a</w:t>
      </w:r>
      <w:proofErr w:type="gramEnd"/>
      <w:r w:rsidRPr="006D0A62">
        <w:rPr>
          <w:rFonts w:ascii="Times New Roman" w:hAnsi="Times New Roman" w:cs="Times New Roman"/>
          <w:sz w:val="24"/>
          <w:szCs w:val="24"/>
        </w:rPr>
        <w:t xml:space="preserve"> incetarii mandatului auditorului financiar „3 B EXPERT SRL” </w:t>
      </w:r>
      <w:r>
        <w:rPr>
          <w:rFonts w:ascii="Times New Roman" w:hAnsi="Times New Roman" w:cs="Times New Roman"/>
          <w:sz w:val="24"/>
          <w:szCs w:val="24"/>
        </w:rPr>
        <w:t xml:space="preserve">si </w:t>
      </w:r>
      <w:r w:rsidRPr="006D0A62">
        <w:rPr>
          <w:rFonts w:ascii="Times New Roman" w:hAnsi="Times New Roman" w:cs="Times New Roman"/>
          <w:sz w:val="24"/>
          <w:szCs w:val="24"/>
        </w:rPr>
        <w:t>indeplinirea formalitatilor privind radierea acestuia de la Registrul Comertului</w:t>
      </w:r>
      <w:bookmarkEnd w:id="0"/>
      <w:r w:rsidRPr="006D0A62">
        <w:rPr>
          <w:rFonts w:ascii="Times New Roman" w:hAnsi="Times New Roman" w:cs="Times New Roman"/>
          <w:sz w:val="24"/>
          <w:szCs w:val="24"/>
        </w:rPr>
        <w:t xml:space="preserve">. </w:t>
      </w:r>
    </w:p>
    <w:p w14:paraId="746F6FB4" w14:textId="77777777" w:rsidR="00C62BC4" w:rsidRDefault="00C62BC4" w:rsidP="00C62BC4">
      <w:pPr>
        <w:tabs>
          <w:tab w:val="left" w:pos="360"/>
          <w:tab w:val="left" w:pos="2700"/>
          <w:tab w:val="left" w:pos="5040"/>
          <w:tab w:val="left" w:pos="7200"/>
        </w:tabs>
        <w:spacing w:after="120" w:line="240" w:lineRule="atLeast"/>
        <w:ind w:left="360" w:hanging="360"/>
        <w:jc w:val="center"/>
        <w:rPr>
          <w:rFonts w:ascii="Times New Roman" w:hAnsi="Times New Roman" w:cs="Times New Roman"/>
          <w:bCs/>
          <w:sz w:val="24"/>
          <w:szCs w:val="24"/>
        </w:rPr>
      </w:pPr>
    </w:p>
    <w:p w14:paraId="450FD54F" w14:textId="0B772267" w:rsidR="00C62BC4" w:rsidRPr="00921A15" w:rsidRDefault="00C62BC4" w:rsidP="00C62BC4">
      <w:pPr>
        <w:tabs>
          <w:tab w:val="left" w:pos="360"/>
          <w:tab w:val="left" w:pos="2700"/>
          <w:tab w:val="left" w:pos="5040"/>
          <w:tab w:val="left" w:pos="7200"/>
        </w:tabs>
        <w:spacing w:after="120" w:line="240" w:lineRule="atLeast"/>
        <w:ind w:left="360" w:hanging="360"/>
        <w:jc w:val="center"/>
        <w:rPr>
          <w:rFonts w:ascii="Times New Roman" w:hAnsi="Times New Roman" w:cs="Times New Roman"/>
          <w:sz w:val="24"/>
          <w:szCs w:val="24"/>
        </w:rPr>
      </w:pPr>
      <w:r>
        <w:rPr>
          <w:rFonts w:ascii="Times New Roman" w:hAnsi="Times New Roman" w:cs="Times New Roman"/>
          <w:bCs/>
          <w:sz w:val="24"/>
          <w:szCs w:val="24"/>
        </w:rPr>
        <w:t>Ia nota</w:t>
      </w:r>
    </w:p>
    <w:p w14:paraId="2131279E" w14:textId="77777777" w:rsidR="003C7E9C" w:rsidRDefault="003C7E9C" w:rsidP="00924F31">
      <w:pPr>
        <w:pStyle w:val="BodyTextIndent"/>
        <w:tabs>
          <w:tab w:val="left" w:pos="360"/>
          <w:tab w:val="left" w:pos="2700"/>
          <w:tab w:val="left" w:pos="5040"/>
        </w:tabs>
        <w:spacing w:line="240" w:lineRule="atLeast"/>
        <w:ind w:hanging="360"/>
        <w:jc w:val="both"/>
        <w:rPr>
          <w:i/>
        </w:rPr>
      </w:pPr>
    </w:p>
    <w:p w14:paraId="6804E111" w14:textId="77777777" w:rsidR="00C62BC4" w:rsidRPr="00AD6900" w:rsidRDefault="00C62BC4" w:rsidP="00C62BC4">
      <w:pPr>
        <w:pStyle w:val="BodyText"/>
        <w:spacing w:after="0"/>
        <w:ind w:left="360"/>
        <w:jc w:val="both"/>
      </w:pPr>
      <w:r>
        <w:t xml:space="preserve">12. </w:t>
      </w:r>
      <w:proofErr w:type="spellStart"/>
      <w:r>
        <w:t>I</w:t>
      </w:r>
      <w:r w:rsidRPr="002D0928">
        <w:t>mputernicirea</w:t>
      </w:r>
      <w:proofErr w:type="spellEnd"/>
      <w:r w:rsidRPr="002D0928">
        <w:t xml:space="preserve"> </w:t>
      </w:r>
      <w:proofErr w:type="spellStart"/>
      <w:r w:rsidRPr="002D0928">
        <w:t>dlui</w:t>
      </w:r>
      <w:proofErr w:type="spellEnd"/>
      <w:r w:rsidRPr="002D0928">
        <w:t xml:space="preserve"> Mihail </w:t>
      </w:r>
      <w:proofErr w:type="spellStart"/>
      <w:proofErr w:type="gramStart"/>
      <w:r w:rsidRPr="002D0928">
        <w:t>Tec</w:t>
      </w:r>
      <w:r>
        <w:t>a</w:t>
      </w:r>
      <w:r w:rsidRPr="002D0928">
        <w:t>u</w:t>
      </w:r>
      <w:proofErr w:type="spellEnd"/>
      <w:r w:rsidRPr="002D0928">
        <w:t xml:space="preserve">  </w:t>
      </w:r>
      <w:proofErr w:type="spellStart"/>
      <w:r w:rsidRPr="002D0928">
        <w:t>pentru</w:t>
      </w:r>
      <w:proofErr w:type="spellEnd"/>
      <w:proofErr w:type="gramEnd"/>
      <w:r w:rsidRPr="002D0928">
        <w:t xml:space="preserve"> a </w:t>
      </w:r>
      <w:proofErr w:type="spellStart"/>
      <w:r w:rsidRPr="002D0928">
        <w:t>semna</w:t>
      </w:r>
      <w:proofErr w:type="spellEnd"/>
      <w:r w:rsidRPr="002D0928">
        <w:t xml:space="preserve"> </w:t>
      </w:r>
      <w:r>
        <w:t>i</w:t>
      </w:r>
      <w:r w:rsidRPr="002D0928">
        <w:t xml:space="preserve">n </w:t>
      </w:r>
      <w:proofErr w:type="spellStart"/>
      <w:r w:rsidRPr="002D0928">
        <w:t>numele</w:t>
      </w:r>
      <w:proofErr w:type="spellEnd"/>
      <w:r w:rsidRPr="002D0928">
        <w:t xml:space="preserve"> </w:t>
      </w:r>
      <w:proofErr w:type="spellStart"/>
      <w:r w:rsidRPr="002D0928">
        <w:t>acţionarilor</w:t>
      </w:r>
      <w:proofErr w:type="spellEnd"/>
      <w:r w:rsidRPr="002D0928">
        <w:t xml:space="preserve"> </w:t>
      </w:r>
      <w:proofErr w:type="spellStart"/>
      <w:r w:rsidRPr="002D0928">
        <w:t>hot</w:t>
      </w:r>
      <w:r>
        <w:t>a</w:t>
      </w:r>
      <w:r w:rsidRPr="002D0928">
        <w:t>r</w:t>
      </w:r>
      <w:r>
        <w:t>a</w:t>
      </w:r>
      <w:r w:rsidRPr="002D0928">
        <w:t>rile</w:t>
      </w:r>
      <w:proofErr w:type="spellEnd"/>
      <w:r w:rsidRPr="002D0928">
        <w:t xml:space="preserve"> </w:t>
      </w:r>
      <w:proofErr w:type="spellStart"/>
      <w:r w:rsidRPr="002D0928">
        <w:t>Adun</w:t>
      </w:r>
      <w:r>
        <w:t>a</w:t>
      </w:r>
      <w:r w:rsidRPr="002D0928">
        <w:t>rii</w:t>
      </w:r>
      <w:proofErr w:type="spellEnd"/>
      <w:r w:rsidRPr="002D0928">
        <w:t xml:space="preserve"> </w:t>
      </w:r>
      <w:proofErr w:type="spellStart"/>
      <w:r w:rsidRPr="002D0928">
        <w:t>Generale</w:t>
      </w:r>
      <w:proofErr w:type="spellEnd"/>
      <w:r w:rsidRPr="002D0928">
        <w:t xml:space="preserve"> </w:t>
      </w:r>
      <w:proofErr w:type="spellStart"/>
      <w:r w:rsidRPr="002D0928">
        <w:t>Ordinare</w:t>
      </w:r>
      <w:proofErr w:type="spellEnd"/>
      <w:r w:rsidRPr="002D0928">
        <w:t xml:space="preserve"> </w:t>
      </w:r>
      <w:r w:rsidRPr="002D0928">
        <w:rPr>
          <w:lang w:val="it-IT"/>
        </w:rPr>
        <w:t>şi</w:t>
      </w:r>
      <w:r w:rsidRPr="002D0928">
        <w:t xml:space="preserve"> </w:t>
      </w:r>
      <w:proofErr w:type="spellStart"/>
      <w:r w:rsidRPr="002D0928">
        <w:t>pentru</w:t>
      </w:r>
      <w:proofErr w:type="spellEnd"/>
      <w:r w:rsidRPr="002D0928">
        <w:t xml:space="preserve"> a </w:t>
      </w:r>
      <w:proofErr w:type="spellStart"/>
      <w:r w:rsidRPr="002D0928">
        <w:t>îndeplini</w:t>
      </w:r>
      <w:proofErr w:type="spellEnd"/>
      <w:r w:rsidRPr="002D0928">
        <w:t xml:space="preserve"> </w:t>
      </w:r>
      <w:proofErr w:type="spellStart"/>
      <w:r w:rsidRPr="002D0928">
        <w:t>oricare</w:t>
      </w:r>
      <w:proofErr w:type="spellEnd"/>
      <w:r w:rsidRPr="002D0928">
        <w:t xml:space="preserve"> </w:t>
      </w:r>
      <w:r w:rsidRPr="002D0928">
        <w:rPr>
          <w:lang w:val="it-IT"/>
        </w:rPr>
        <w:t>şi</w:t>
      </w:r>
      <w:r w:rsidRPr="002D0928">
        <w:t xml:space="preserve"> </w:t>
      </w:r>
      <w:proofErr w:type="spellStart"/>
      <w:r w:rsidRPr="002D0928">
        <w:t>toate</w:t>
      </w:r>
      <w:proofErr w:type="spellEnd"/>
      <w:r w:rsidRPr="002D0928">
        <w:t xml:space="preserve"> </w:t>
      </w:r>
      <w:proofErr w:type="spellStart"/>
      <w:r w:rsidRPr="002D0928">
        <w:t>formalit</w:t>
      </w:r>
      <w:r>
        <w:t>a</w:t>
      </w:r>
      <w:r w:rsidRPr="002D0928">
        <w:t>ţile</w:t>
      </w:r>
      <w:proofErr w:type="spellEnd"/>
      <w:r w:rsidRPr="002D0928">
        <w:t xml:space="preserve"> stipulate de </w:t>
      </w:r>
      <w:proofErr w:type="spellStart"/>
      <w:r w:rsidRPr="002D0928">
        <w:t>lege</w:t>
      </w:r>
      <w:proofErr w:type="spellEnd"/>
      <w:r w:rsidRPr="002D0928">
        <w:t xml:space="preserve"> </w:t>
      </w:r>
      <w:proofErr w:type="spellStart"/>
      <w:r w:rsidRPr="002D0928">
        <w:t>în</w:t>
      </w:r>
      <w:proofErr w:type="spellEnd"/>
      <w:r w:rsidRPr="002D0928">
        <w:t xml:space="preserve"> </w:t>
      </w:r>
      <w:proofErr w:type="spellStart"/>
      <w:r w:rsidRPr="002D0928">
        <w:t>vederea</w:t>
      </w:r>
      <w:proofErr w:type="spellEnd"/>
      <w:r w:rsidRPr="002D0928">
        <w:t xml:space="preserve"> </w:t>
      </w:r>
      <w:proofErr w:type="spellStart"/>
      <w:r w:rsidRPr="002D0928">
        <w:t>obţinerii</w:t>
      </w:r>
      <w:proofErr w:type="spellEnd"/>
      <w:r w:rsidRPr="002D0928">
        <w:t xml:space="preserve"> </w:t>
      </w:r>
      <w:proofErr w:type="spellStart"/>
      <w:r w:rsidRPr="002D0928">
        <w:t>aprob</w:t>
      </w:r>
      <w:r>
        <w:t>a</w:t>
      </w:r>
      <w:r w:rsidRPr="002D0928">
        <w:t>rii</w:t>
      </w:r>
      <w:proofErr w:type="spellEnd"/>
      <w:r w:rsidRPr="002D0928">
        <w:t xml:space="preserve"> </w:t>
      </w:r>
      <w:proofErr w:type="spellStart"/>
      <w:r w:rsidRPr="002D0928">
        <w:t>autorit</w:t>
      </w:r>
      <w:r>
        <w:t>a</w:t>
      </w:r>
      <w:r w:rsidRPr="002D0928">
        <w:t>ţilor</w:t>
      </w:r>
      <w:proofErr w:type="spellEnd"/>
      <w:r w:rsidRPr="002D0928">
        <w:t xml:space="preserve"> </w:t>
      </w:r>
      <w:proofErr w:type="spellStart"/>
      <w:r w:rsidRPr="002D0928">
        <w:t>competente</w:t>
      </w:r>
      <w:proofErr w:type="spellEnd"/>
      <w:r w:rsidRPr="002D0928">
        <w:t xml:space="preserve">, de </w:t>
      </w:r>
      <w:proofErr w:type="spellStart"/>
      <w:r w:rsidRPr="002D0928">
        <w:t>înregistrare</w:t>
      </w:r>
      <w:proofErr w:type="spellEnd"/>
      <w:r w:rsidRPr="002D0928">
        <w:t xml:space="preserve">, de </w:t>
      </w:r>
      <w:proofErr w:type="spellStart"/>
      <w:r w:rsidRPr="002D0928">
        <w:t>executare</w:t>
      </w:r>
      <w:proofErr w:type="spellEnd"/>
      <w:r w:rsidRPr="002D0928">
        <w:t xml:space="preserve"> a </w:t>
      </w:r>
      <w:proofErr w:type="spellStart"/>
      <w:r w:rsidRPr="002D0928">
        <w:t>hot</w:t>
      </w:r>
      <w:r>
        <w:t>a</w:t>
      </w:r>
      <w:r w:rsidRPr="002D0928">
        <w:t>rârilor</w:t>
      </w:r>
      <w:proofErr w:type="spellEnd"/>
      <w:r w:rsidRPr="002D0928">
        <w:t xml:space="preserve"> </w:t>
      </w:r>
      <w:proofErr w:type="spellStart"/>
      <w:r w:rsidRPr="002D0928">
        <w:t>adoptate</w:t>
      </w:r>
      <w:proofErr w:type="spellEnd"/>
      <w:r w:rsidRPr="002D0928">
        <w:t xml:space="preserve"> de </w:t>
      </w:r>
      <w:proofErr w:type="spellStart"/>
      <w:r w:rsidRPr="002D0928">
        <w:t>adunarea</w:t>
      </w:r>
      <w:proofErr w:type="spellEnd"/>
      <w:r w:rsidRPr="002D0928">
        <w:t xml:space="preserve"> </w:t>
      </w:r>
      <w:proofErr w:type="spellStart"/>
      <w:r w:rsidRPr="002D0928">
        <w:t>generalã</w:t>
      </w:r>
      <w:proofErr w:type="spellEnd"/>
      <w:r w:rsidRPr="002D0928">
        <w:t xml:space="preserve"> </w:t>
      </w:r>
      <w:proofErr w:type="spellStart"/>
      <w:r w:rsidRPr="002D0928">
        <w:t>ordinar</w:t>
      </w:r>
      <w:r>
        <w:t>a</w:t>
      </w:r>
      <w:proofErr w:type="spellEnd"/>
      <w:r w:rsidRPr="002D0928">
        <w:t xml:space="preserve"> </w:t>
      </w:r>
      <w:r w:rsidRPr="002D0928">
        <w:rPr>
          <w:lang w:val="it-IT"/>
        </w:rPr>
        <w:t>şi</w:t>
      </w:r>
      <w:r w:rsidRPr="002D0928">
        <w:t xml:space="preserve"> </w:t>
      </w:r>
      <w:proofErr w:type="spellStart"/>
      <w:r w:rsidRPr="002D0928">
        <w:t>asigurarea</w:t>
      </w:r>
      <w:proofErr w:type="spellEnd"/>
      <w:r w:rsidRPr="002D0928">
        <w:t xml:space="preserve"> </w:t>
      </w:r>
      <w:proofErr w:type="spellStart"/>
      <w:r w:rsidRPr="002D0928">
        <w:t>opozabilit</w:t>
      </w:r>
      <w:r>
        <w:t>a</w:t>
      </w:r>
      <w:r w:rsidRPr="002D0928">
        <w:t>ţii</w:t>
      </w:r>
      <w:proofErr w:type="spellEnd"/>
      <w:r w:rsidRPr="002D0928">
        <w:t xml:space="preserve"> </w:t>
      </w:r>
      <w:proofErr w:type="spellStart"/>
      <w:r w:rsidRPr="002D0928">
        <w:t>faţ</w:t>
      </w:r>
      <w:r>
        <w:t>a</w:t>
      </w:r>
      <w:proofErr w:type="spellEnd"/>
      <w:r w:rsidRPr="002D0928">
        <w:t xml:space="preserve"> de </w:t>
      </w:r>
      <w:proofErr w:type="spellStart"/>
      <w:r w:rsidRPr="002D0928">
        <w:t>terţi</w:t>
      </w:r>
      <w:proofErr w:type="spellEnd"/>
      <w:r w:rsidRPr="002D0928">
        <w:t xml:space="preserve">. Dl. </w:t>
      </w:r>
      <w:r>
        <w:t xml:space="preserve">Mihail </w:t>
      </w:r>
      <w:proofErr w:type="spellStart"/>
      <w:r w:rsidRPr="002D0928">
        <w:t>Tec</w:t>
      </w:r>
      <w:r>
        <w:t>a</w:t>
      </w:r>
      <w:r w:rsidRPr="002D0928">
        <w:t>u</w:t>
      </w:r>
      <w:proofErr w:type="spellEnd"/>
      <w:r w:rsidRPr="002D0928">
        <w:t xml:space="preserve"> are </w:t>
      </w:r>
      <w:proofErr w:type="spellStart"/>
      <w:r w:rsidRPr="002D0928">
        <w:t>dreptul</w:t>
      </w:r>
      <w:proofErr w:type="spellEnd"/>
      <w:r w:rsidRPr="002D0928">
        <w:t xml:space="preserve"> de a </w:t>
      </w:r>
      <w:proofErr w:type="spellStart"/>
      <w:r w:rsidRPr="002D0928">
        <w:t>delega</w:t>
      </w:r>
      <w:proofErr w:type="spellEnd"/>
      <w:r w:rsidRPr="002D0928">
        <w:t xml:space="preserve"> </w:t>
      </w:r>
      <w:proofErr w:type="spellStart"/>
      <w:r w:rsidRPr="002D0928">
        <w:t>mandatul</w:t>
      </w:r>
      <w:proofErr w:type="spellEnd"/>
      <w:r w:rsidRPr="002D0928">
        <w:t xml:space="preserve"> </w:t>
      </w:r>
      <w:proofErr w:type="spellStart"/>
      <w:r w:rsidRPr="002D0928">
        <w:t>mai</w:t>
      </w:r>
      <w:proofErr w:type="spellEnd"/>
      <w:r w:rsidRPr="002D0928">
        <w:t xml:space="preserve"> sus </w:t>
      </w:r>
      <w:proofErr w:type="spellStart"/>
      <w:r w:rsidRPr="002D0928">
        <w:t>menţionat</w:t>
      </w:r>
      <w:proofErr w:type="spellEnd"/>
      <w:r w:rsidRPr="002D0928">
        <w:t xml:space="preserve"> </w:t>
      </w:r>
      <w:proofErr w:type="spellStart"/>
      <w:r w:rsidRPr="002D0928">
        <w:t>altor</w:t>
      </w:r>
      <w:proofErr w:type="spellEnd"/>
      <w:r w:rsidRPr="002D0928">
        <w:t xml:space="preserve"> </w:t>
      </w:r>
      <w:proofErr w:type="spellStart"/>
      <w:r w:rsidRPr="002D0928">
        <w:t>persoane</w:t>
      </w:r>
      <w:proofErr w:type="spellEnd"/>
      <w:r w:rsidRPr="002D0928">
        <w:t>.</w:t>
      </w:r>
    </w:p>
    <w:p w14:paraId="4A222E46" w14:textId="77777777" w:rsidR="005546CD" w:rsidRPr="00921A15" w:rsidRDefault="005546CD" w:rsidP="00CA2E41">
      <w:pPr>
        <w:pStyle w:val="BodyText"/>
        <w:spacing w:line="240" w:lineRule="atLeast"/>
        <w:ind w:left="360"/>
        <w:jc w:val="both"/>
        <w:rPr>
          <w:i/>
          <w:lang w:val="en-GB"/>
        </w:rPr>
      </w:pPr>
    </w:p>
    <w:p w14:paraId="1C561284" w14:textId="04285E40" w:rsidR="005546CD" w:rsidRDefault="005B1391" w:rsidP="006B6EB2">
      <w:pPr>
        <w:tabs>
          <w:tab w:val="left" w:pos="360"/>
          <w:tab w:val="left" w:pos="2700"/>
          <w:tab w:val="left" w:pos="5040"/>
        </w:tabs>
        <w:spacing w:after="120" w:line="240" w:lineRule="atLeast"/>
        <w:ind w:left="360" w:hanging="360"/>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00FA6F55">
        <w:rPr>
          <w:rFonts w:ascii="Times New Roman" w:hAnsi="Times New Roman" w:cs="Times New Roman"/>
          <w:bCs/>
          <w:sz w:val="24"/>
          <w:szCs w:val="24"/>
        </w:rPr>
        <w:t xml:space="preserve">        </w:t>
      </w:r>
      <w:r w:rsidR="006B6EB2">
        <w:rPr>
          <w:rFonts w:ascii="Times New Roman" w:hAnsi="Times New Roman" w:cs="Times New Roman"/>
          <w:bCs/>
          <w:sz w:val="24"/>
          <w:szCs w:val="24"/>
        </w:rPr>
        <w:t xml:space="preserve">                       p</w:t>
      </w:r>
      <w:r w:rsidR="005546CD" w:rsidRPr="00921A15">
        <w:rPr>
          <w:rFonts w:ascii="Times New Roman" w:hAnsi="Times New Roman" w:cs="Times New Roman"/>
          <w:bCs/>
          <w:sz w:val="24"/>
          <w:szCs w:val="24"/>
        </w:rPr>
        <w:t>entru</w:t>
      </w:r>
      <w:r w:rsidR="006B6EB2">
        <w:rPr>
          <w:rFonts w:ascii="Times New Roman" w:hAnsi="Times New Roman" w:cs="Times New Roman"/>
          <w:bCs/>
          <w:sz w:val="24"/>
          <w:szCs w:val="24"/>
        </w:rPr>
        <w:t xml:space="preserve">    </w:t>
      </w:r>
      <w:r w:rsidR="00FA6F55">
        <w:rPr>
          <w:rFonts w:ascii="Times New Roman" w:hAnsi="Times New Roman" w:cs="Times New Roman"/>
          <w:bCs/>
          <w:sz w:val="24"/>
          <w:szCs w:val="24"/>
        </w:rPr>
        <w:t xml:space="preserve"> </w:t>
      </w:r>
      <w:r w:rsidR="006B6EB2">
        <w:rPr>
          <w:rFonts w:ascii="Times New Roman" w:hAnsi="Times New Roman" w:cs="Times New Roman"/>
          <w:bCs/>
          <w:sz w:val="24"/>
          <w:szCs w:val="24"/>
        </w:rPr>
        <w:t xml:space="preserve">                      </w:t>
      </w:r>
      <w:r w:rsidR="00FA6F55">
        <w:rPr>
          <w:rFonts w:ascii="Times New Roman" w:hAnsi="Times New Roman" w:cs="Times New Roman"/>
          <w:bCs/>
          <w:sz w:val="24"/>
          <w:szCs w:val="24"/>
        </w:rPr>
        <w:t xml:space="preserve"> </w:t>
      </w:r>
      <w:r w:rsidR="005546CD" w:rsidRPr="00921A15">
        <w:rPr>
          <w:rFonts w:ascii="Times New Roman" w:hAnsi="Times New Roman" w:cs="Times New Roman"/>
          <w:bCs/>
          <w:sz w:val="24"/>
          <w:szCs w:val="24"/>
        </w:rPr>
        <w:t>impotriva</w:t>
      </w:r>
      <w:r w:rsidR="005546CD" w:rsidRPr="00921A15">
        <w:rPr>
          <w:rFonts w:ascii="Times New Roman" w:hAnsi="Times New Roman" w:cs="Times New Roman"/>
          <w:bCs/>
          <w:sz w:val="24"/>
          <w:szCs w:val="24"/>
        </w:rPr>
        <w:tab/>
      </w:r>
      <w:r>
        <w:rPr>
          <w:rFonts w:ascii="Times New Roman" w:hAnsi="Times New Roman" w:cs="Times New Roman"/>
          <w:bCs/>
          <w:sz w:val="24"/>
          <w:szCs w:val="24"/>
        </w:rPr>
        <w:t xml:space="preserve"> </w:t>
      </w:r>
      <w:r w:rsidR="00FA6F55">
        <w:rPr>
          <w:rFonts w:ascii="Times New Roman" w:hAnsi="Times New Roman" w:cs="Times New Roman"/>
          <w:bCs/>
          <w:sz w:val="24"/>
          <w:szCs w:val="24"/>
        </w:rPr>
        <w:t xml:space="preserve">            </w:t>
      </w:r>
      <w:r w:rsidR="005546CD" w:rsidRPr="00921A15">
        <w:rPr>
          <w:rFonts w:ascii="Times New Roman" w:hAnsi="Times New Roman" w:cs="Times New Roman"/>
          <w:bCs/>
          <w:sz w:val="24"/>
          <w:szCs w:val="24"/>
        </w:rPr>
        <w:t>abtinere</w:t>
      </w:r>
    </w:p>
    <w:p w14:paraId="1BB47659" w14:textId="77777777" w:rsidR="000933EB" w:rsidRPr="00921A15" w:rsidRDefault="000933EB" w:rsidP="006B6EB2">
      <w:pPr>
        <w:tabs>
          <w:tab w:val="left" w:pos="360"/>
          <w:tab w:val="left" w:pos="2700"/>
          <w:tab w:val="left" w:pos="5040"/>
        </w:tabs>
        <w:spacing w:after="120" w:line="240" w:lineRule="atLeast"/>
        <w:ind w:left="360" w:hanging="360"/>
        <w:jc w:val="both"/>
        <w:rPr>
          <w:rFonts w:ascii="Times New Roman" w:hAnsi="Times New Roman" w:cs="Times New Roman"/>
          <w:sz w:val="24"/>
          <w:szCs w:val="24"/>
        </w:rPr>
      </w:pPr>
    </w:p>
    <w:p w14:paraId="2D1118B0" w14:textId="57BD383E" w:rsidR="005546CD" w:rsidRPr="00921A15" w:rsidRDefault="005B1391" w:rsidP="006B6EB2">
      <w:pPr>
        <w:pStyle w:val="BodyTextIndent"/>
        <w:tabs>
          <w:tab w:val="left" w:pos="360"/>
          <w:tab w:val="left" w:pos="2700"/>
          <w:tab w:val="left" w:pos="5040"/>
          <w:tab w:val="left" w:pos="6936"/>
          <w:tab w:val="left" w:pos="7380"/>
        </w:tabs>
        <w:spacing w:line="240" w:lineRule="atLeast"/>
        <w:ind w:hanging="360"/>
        <w:jc w:val="both"/>
        <w:rPr>
          <w:i/>
        </w:rPr>
      </w:pPr>
      <w:r>
        <w:rPr>
          <w:i/>
        </w:rPr>
        <w:tab/>
      </w:r>
    </w:p>
    <w:p w14:paraId="30F65425" w14:textId="77777777" w:rsidR="005546CD" w:rsidRPr="006A3425" w:rsidRDefault="005546CD" w:rsidP="00CA2E41">
      <w:pPr>
        <w:pStyle w:val="BodyText"/>
        <w:spacing w:line="240" w:lineRule="atLeast"/>
        <w:jc w:val="both"/>
        <w:rPr>
          <w:lang w:val="ro-RO"/>
        </w:rPr>
      </w:pPr>
      <w:r w:rsidRPr="00921A15">
        <w:rPr>
          <w:lang w:val="ro-RO"/>
        </w:rPr>
        <w:t xml:space="preserve">Prin prezenta, subscrisa dau putere discretionara de vot </w:t>
      </w:r>
      <w:r w:rsidR="00515400">
        <w:rPr>
          <w:lang w:val="ro-RO"/>
        </w:rPr>
        <w:t xml:space="preserve">oricaruia dintre reprezentantii </w:t>
      </w:r>
      <w:r w:rsidRPr="00921A15">
        <w:rPr>
          <w:lang w:val="ro-RO"/>
        </w:rPr>
        <w:t>susnumit</w:t>
      </w:r>
      <w:r w:rsidR="00515400">
        <w:rPr>
          <w:lang w:val="ro-RO"/>
        </w:rPr>
        <w:t>i</w:t>
      </w:r>
      <w:r w:rsidRPr="00921A15">
        <w:rPr>
          <w:lang w:val="ro-RO"/>
        </w:rPr>
        <w:t xml:space="preserve"> asupra problemelor care nu au fost identificate si incluse in ordinea de zi pana la data prezentei. </w:t>
      </w:r>
    </w:p>
    <w:p w14:paraId="20A13556" w14:textId="77777777" w:rsidR="005546CD" w:rsidRPr="00921A15" w:rsidRDefault="005546CD" w:rsidP="00CA2E41">
      <w:pPr>
        <w:pStyle w:val="BodyText"/>
        <w:spacing w:line="240" w:lineRule="atLeast"/>
        <w:jc w:val="both"/>
        <w:rPr>
          <w:i/>
        </w:rPr>
      </w:pPr>
    </w:p>
    <w:p w14:paraId="707E5EFD" w14:textId="77777777" w:rsidR="00906296" w:rsidRPr="001A6511" w:rsidRDefault="00906296" w:rsidP="00906296">
      <w:pPr>
        <w:pStyle w:val="BodyText"/>
        <w:spacing w:after="0"/>
        <w:jc w:val="both"/>
        <w:rPr>
          <w:lang w:val="ro-RO"/>
        </w:rPr>
      </w:pPr>
      <w:r w:rsidRPr="001A6511">
        <w:rPr>
          <w:lang w:val="ro-RO"/>
        </w:rPr>
        <w:t xml:space="preserve">Data............................. </w:t>
      </w:r>
    </w:p>
    <w:p w14:paraId="3B0F0CAB" w14:textId="77777777" w:rsidR="00906296" w:rsidRDefault="00906296" w:rsidP="00906296">
      <w:pPr>
        <w:pStyle w:val="BodyTextIndent"/>
        <w:spacing w:after="0"/>
        <w:ind w:left="0"/>
        <w:jc w:val="both"/>
        <w:rPr>
          <w:lang w:val="ro-RO"/>
        </w:rPr>
      </w:pPr>
    </w:p>
    <w:p w14:paraId="4B65C03B" w14:textId="77777777" w:rsidR="00906296" w:rsidRDefault="00906296" w:rsidP="00906296">
      <w:pPr>
        <w:pStyle w:val="BodyTextIndent"/>
        <w:spacing w:after="0"/>
        <w:ind w:left="0"/>
        <w:jc w:val="both"/>
        <w:rPr>
          <w:lang w:val="ro-RO"/>
        </w:rPr>
      </w:pPr>
    </w:p>
    <w:p w14:paraId="198C758C" w14:textId="77777777" w:rsidR="00906296" w:rsidRPr="001A6511" w:rsidRDefault="00906296" w:rsidP="00906296">
      <w:pPr>
        <w:pStyle w:val="BodyTextIndent"/>
        <w:spacing w:after="0"/>
        <w:ind w:left="0"/>
        <w:jc w:val="both"/>
        <w:rPr>
          <w:lang w:val="ro-RO"/>
        </w:rPr>
      </w:pPr>
      <w:r w:rsidRPr="001A6511">
        <w:rPr>
          <w:lang w:val="ro-RO"/>
        </w:rPr>
        <w:t>.....................................</w:t>
      </w:r>
    </w:p>
    <w:p w14:paraId="3C8634BB" w14:textId="77777777" w:rsidR="00906296" w:rsidRPr="001A6511" w:rsidRDefault="00906296" w:rsidP="00906296">
      <w:pPr>
        <w:pStyle w:val="BodyTextIndent"/>
        <w:spacing w:after="0"/>
        <w:ind w:left="0"/>
        <w:jc w:val="both"/>
        <w:rPr>
          <w:i/>
          <w:lang w:val="ro-RO"/>
        </w:rPr>
      </w:pPr>
      <w:r w:rsidRPr="001A6511">
        <w:rPr>
          <w:lang w:val="ro-RO"/>
        </w:rPr>
        <w:t>(</w:t>
      </w:r>
      <w:r w:rsidRPr="001A6511">
        <w:rPr>
          <w:i/>
          <w:lang w:val="ro-RO"/>
        </w:rPr>
        <w:t>numele actionarului)</w:t>
      </w:r>
    </w:p>
    <w:p w14:paraId="03A1BE9B" w14:textId="77777777" w:rsidR="00906296" w:rsidRPr="001A6511" w:rsidRDefault="00906296" w:rsidP="00906296">
      <w:pPr>
        <w:pStyle w:val="BodyText"/>
        <w:spacing w:after="0"/>
        <w:jc w:val="both"/>
        <w:rPr>
          <w:lang w:val="ro-RO"/>
        </w:rPr>
      </w:pPr>
    </w:p>
    <w:p w14:paraId="6F19FD86" w14:textId="77777777" w:rsidR="00906296" w:rsidRPr="001A6511" w:rsidRDefault="00906296" w:rsidP="00906296">
      <w:pPr>
        <w:pStyle w:val="BodyText"/>
        <w:spacing w:after="0"/>
        <w:jc w:val="both"/>
        <w:rPr>
          <w:lang w:val="ro-RO"/>
        </w:rPr>
      </w:pPr>
      <w:r w:rsidRPr="001A6511">
        <w:rPr>
          <w:lang w:val="ro-RO"/>
        </w:rPr>
        <w:t>.................................................</w:t>
      </w:r>
    </w:p>
    <w:p w14:paraId="531FE6E1" w14:textId="77777777" w:rsidR="00906296" w:rsidRPr="007553FC" w:rsidRDefault="00906296" w:rsidP="00906296">
      <w:pPr>
        <w:pStyle w:val="BodyText"/>
        <w:spacing w:after="0"/>
        <w:jc w:val="both"/>
      </w:pPr>
      <w:r w:rsidRPr="001A6511">
        <w:rPr>
          <w:lang w:val="ro-RO"/>
        </w:rPr>
        <w:t>(</w:t>
      </w:r>
      <w:r w:rsidRPr="001A6511">
        <w:rPr>
          <w:i/>
          <w:lang w:val="ro-RO"/>
        </w:rPr>
        <w:t>numele reprezentantului legal al actionarului)</w:t>
      </w:r>
    </w:p>
    <w:p w14:paraId="24EB934C" w14:textId="77777777" w:rsidR="007F7741" w:rsidRDefault="007F7741" w:rsidP="00CA2E41">
      <w:pPr>
        <w:jc w:val="both"/>
      </w:pPr>
    </w:p>
    <w:sectPr w:rsidR="007F7741">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DBF"/>
    <w:multiLevelType w:val="hybridMultilevel"/>
    <w:tmpl w:val="15B415F2"/>
    <w:lvl w:ilvl="0" w:tplc="B9A0E26E">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A8962DA"/>
    <w:multiLevelType w:val="hybridMultilevel"/>
    <w:tmpl w:val="C7E090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F13BCC"/>
    <w:multiLevelType w:val="hybridMultilevel"/>
    <w:tmpl w:val="069CEC70"/>
    <w:lvl w:ilvl="0" w:tplc="B328A12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6E3B63"/>
    <w:multiLevelType w:val="hybridMultilevel"/>
    <w:tmpl w:val="D822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556F3"/>
    <w:multiLevelType w:val="hybridMultilevel"/>
    <w:tmpl w:val="97A2A8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F8C3E62"/>
    <w:multiLevelType w:val="hybridMultilevel"/>
    <w:tmpl w:val="3AD42850"/>
    <w:lvl w:ilvl="0" w:tplc="DBE0B7B6">
      <w:start w:val="2"/>
      <w:numFmt w:val="bullet"/>
      <w:lvlText w:val="-"/>
      <w:lvlJc w:val="left"/>
      <w:pPr>
        <w:ind w:left="720" w:hanging="360"/>
      </w:pPr>
      <w:rPr>
        <w:rFonts w:ascii="Times New Roman" w:eastAsia="Times New Roman" w:hAnsi="Times New Roman" w:cs="Times New Roman"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EF509A7"/>
    <w:multiLevelType w:val="hybridMultilevel"/>
    <w:tmpl w:val="F17A95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E2D17"/>
    <w:multiLevelType w:val="hybridMultilevel"/>
    <w:tmpl w:val="DC7E491C"/>
    <w:lvl w:ilvl="0" w:tplc="38D24AE8">
      <w:start w:val="10"/>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124C0"/>
    <w:multiLevelType w:val="hybridMultilevel"/>
    <w:tmpl w:val="3484363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910F0"/>
    <w:multiLevelType w:val="hybridMultilevel"/>
    <w:tmpl w:val="D8E2FC6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137B6"/>
    <w:multiLevelType w:val="hybridMultilevel"/>
    <w:tmpl w:val="02782D24"/>
    <w:lvl w:ilvl="0" w:tplc="3A3A261A">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507F6D"/>
    <w:multiLevelType w:val="hybridMultilevel"/>
    <w:tmpl w:val="19342F68"/>
    <w:lvl w:ilvl="0" w:tplc="FDBE153C">
      <w:start w:val="8"/>
      <w:numFmt w:val="decimal"/>
      <w:lvlText w:val="%1."/>
      <w:lvlJc w:val="left"/>
      <w:pPr>
        <w:ind w:left="360" w:hanging="360"/>
      </w:pPr>
      <w:rPr>
        <w:rFonts w:asciiTheme="minorHAnsi" w:hAnsiTheme="minorHAnsi" w:cstheme="minorBidi"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87E66"/>
    <w:multiLevelType w:val="hybridMultilevel"/>
    <w:tmpl w:val="01E89ED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75FA1"/>
    <w:multiLevelType w:val="hybridMultilevel"/>
    <w:tmpl w:val="6D9439B2"/>
    <w:lvl w:ilvl="0" w:tplc="8DA0D5C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D54E53"/>
    <w:multiLevelType w:val="hybridMultilevel"/>
    <w:tmpl w:val="2EB082C8"/>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79921923"/>
    <w:multiLevelType w:val="hybridMultilevel"/>
    <w:tmpl w:val="130027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14"/>
  </w:num>
  <w:num w:numId="6">
    <w:abstractNumId w:val="15"/>
  </w:num>
  <w:num w:numId="7">
    <w:abstractNumId w:val="12"/>
  </w:num>
  <w:num w:numId="8">
    <w:abstractNumId w:val="8"/>
  </w:num>
  <w:num w:numId="9">
    <w:abstractNumId w:val="7"/>
  </w:num>
  <w:num w:numId="10">
    <w:abstractNumId w:val="9"/>
  </w:num>
  <w:num w:numId="11">
    <w:abstractNumId w:val="4"/>
  </w:num>
  <w:num w:numId="12">
    <w:abstractNumId w:val="2"/>
  </w:num>
  <w:num w:numId="13">
    <w:abstractNumId w:val="13"/>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6CD"/>
    <w:rsid w:val="00016278"/>
    <w:rsid w:val="000178D9"/>
    <w:rsid w:val="00022AF6"/>
    <w:rsid w:val="0005021F"/>
    <w:rsid w:val="00051017"/>
    <w:rsid w:val="0005671C"/>
    <w:rsid w:val="000933EB"/>
    <w:rsid w:val="000A0E15"/>
    <w:rsid w:val="000E3EDE"/>
    <w:rsid w:val="000F2EBB"/>
    <w:rsid w:val="00105A89"/>
    <w:rsid w:val="00126ACA"/>
    <w:rsid w:val="00143C9B"/>
    <w:rsid w:val="00152EC9"/>
    <w:rsid w:val="001B77C4"/>
    <w:rsid w:val="001D1BA2"/>
    <w:rsid w:val="001D5FA3"/>
    <w:rsid w:val="001F318E"/>
    <w:rsid w:val="00283DF9"/>
    <w:rsid w:val="002A2861"/>
    <w:rsid w:val="002B4542"/>
    <w:rsid w:val="002B6C12"/>
    <w:rsid w:val="003426B2"/>
    <w:rsid w:val="00347921"/>
    <w:rsid w:val="003A7681"/>
    <w:rsid w:val="003C7E9C"/>
    <w:rsid w:val="003F3882"/>
    <w:rsid w:val="003F6997"/>
    <w:rsid w:val="004101BF"/>
    <w:rsid w:val="0046744E"/>
    <w:rsid w:val="00493A98"/>
    <w:rsid w:val="004B3781"/>
    <w:rsid w:val="00500C9C"/>
    <w:rsid w:val="00504174"/>
    <w:rsid w:val="00504797"/>
    <w:rsid w:val="00515400"/>
    <w:rsid w:val="005546CD"/>
    <w:rsid w:val="0055522B"/>
    <w:rsid w:val="005B0717"/>
    <w:rsid w:val="005B1391"/>
    <w:rsid w:val="00612086"/>
    <w:rsid w:val="00617731"/>
    <w:rsid w:val="00635492"/>
    <w:rsid w:val="0065104B"/>
    <w:rsid w:val="0065340C"/>
    <w:rsid w:val="00682E59"/>
    <w:rsid w:val="006A3425"/>
    <w:rsid w:val="006B1AA4"/>
    <w:rsid w:val="006B6EB2"/>
    <w:rsid w:val="006D70DA"/>
    <w:rsid w:val="006F53BC"/>
    <w:rsid w:val="00705256"/>
    <w:rsid w:val="0077180C"/>
    <w:rsid w:val="00771DF9"/>
    <w:rsid w:val="00787DC2"/>
    <w:rsid w:val="00793F40"/>
    <w:rsid w:val="007B47AC"/>
    <w:rsid w:val="007F7741"/>
    <w:rsid w:val="008926A3"/>
    <w:rsid w:val="00892A28"/>
    <w:rsid w:val="008E2029"/>
    <w:rsid w:val="008F0C16"/>
    <w:rsid w:val="00906296"/>
    <w:rsid w:val="00924F31"/>
    <w:rsid w:val="009669FD"/>
    <w:rsid w:val="009F2686"/>
    <w:rsid w:val="00A07557"/>
    <w:rsid w:val="00AC5D01"/>
    <w:rsid w:val="00AF46AD"/>
    <w:rsid w:val="00B35B1A"/>
    <w:rsid w:val="00B37E36"/>
    <w:rsid w:val="00B55D93"/>
    <w:rsid w:val="00B567DB"/>
    <w:rsid w:val="00B74F5D"/>
    <w:rsid w:val="00B83CB8"/>
    <w:rsid w:val="00BF6FE6"/>
    <w:rsid w:val="00C15DFD"/>
    <w:rsid w:val="00C417AC"/>
    <w:rsid w:val="00C458FE"/>
    <w:rsid w:val="00C62BC4"/>
    <w:rsid w:val="00C91AE3"/>
    <w:rsid w:val="00CA2E41"/>
    <w:rsid w:val="00CC286D"/>
    <w:rsid w:val="00CD6462"/>
    <w:rsid w:val="00D50557"/>
    <w:rsid w:val="00DC1283"/>
    <w:rsid w:val="00E60D36"/>
    <w:rsid w:val="00EB716D"/>
    <w:rsid w:val="00F01158"/>
    <w:rsid w:val="00F35DAA"/>
    <w:rsid w:val="00F7322E"/>
    <w:rsid w:val="00FA6F55"/>
    <w:rsid w:val="00FC2B42"/>
    <w:rsid w:val="00FE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434E"/>
  <w15:docId w15:val="{72606DB3-A253-4D10-A7F4-094937DE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6CD"/>
    <w:rPr>
      <w:rFonts w:eastAsiaTheme="minorEastAsia"/>
      <w:lang w:val="ro-RO" w:eastAsia="ro-RO"/>
    </w:rPr>
  </w:style>
  <w:style w:type="paragraph" w:styleId="Heading1">
    <w:name w:val="heading 1"/>
    <w:basedOn w:val="Normal"/>
    <w:next w:val="Normal"/>
    <w:link w:val="Heading1Char"/>
    <w:qFormat/>
    <w:rsid w:val="005546CD"/>
    <w:pPr>
      <w:keepNext/>
      <w:spacing w:before="240" w:after="60" w:line="240" w:lineRule="auto"/>
      <w:outlineLvl w:val="0"/>
    </w:pPr>
    <w:rPr>
      <w:rFonts w:ascii="Arial" w:eastAsia="Times New Roman"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546CD"/>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5546CD"/>
    <w:rPr>
      <w:rFonts w:ascii="Times New Roman" w:eastAsia="Times New Roman" w:hAnsi="Times New Roman" w:cs="Times New Roman"/>
      <w:sz w:val="24"/>
      <w:szCs w:val="24"/>
    </w:rPr>
  </w:style>
  <w:style w:type="paragraph" w:styleId="BodyText">
    <w:name w:val="Body Text"/>
    <w:basedOn w:val="Normal"/>
    <w:link w:val="BodyTextChar"/>
    <w:rsid w:val="005546CD"/>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5546C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546CD"/>
    <w:pPr>
      <w:ind w:left="283" w:firstLine="210"/>
    </w:pPr>
  </w:style>
  <w:style w:type="character" w:customStyle="1" w:styleId="BodyTextFirstIndent2Char">
    <w:name w:val="Body Text First Indent 2 Char"/>
    <w:basedOn w:val="BodyTextIndentChar"/>
    <w:link w:val="BodyTextFirstIndent2"/>
    <w:rsid w:val="005546C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546CD"/>
    <w:pPr>
      <w:ind w:left="720"/>
      <w:contextualSpacing/>
    </w:pPr>
  </w:style>
  <w:style w:type="character" w:customStyle="1" w:styleId="Heading1Char">
    <w:name w:val="Heading 1 Char"/>
    <w:basedOn w:val="DefaultParagraphFont"/>
    <w:link w:val="Heading1"/>
    <w:rsid w:val="005546CD"/>
    <w:rPr>
      <w:rFonts w:ascii="Arial" w:eastAsia="Times New Roman" w:hAnsi="Arial" w:cs="Arial"/>
      <w:b/>
      <w:bCs/>
      <w:kern w:val="32"/>
      <w:sz w:val="32"/>
      <w:szCs w:val="32"/>
    </w:rPr>
  </w:style>
  <w:style w:type="character" w:customStyle="1" w:styleId="ListParagraphChar">
    <w:name w:val="List Paragraph Char"/>
    <w:link w:val="ListParagraph"/>
    <w:uiPriority w:val="34"/>
    <w:locked/>
    <w:rsid w:val="003A7681"/>
    <w:rPr>
      <w:rFonts w:eastAsiaTheme="minorEastAsia"/>
      <w:lang w:val="ro-RO" w:eastAsia="ro-RO"/>
    </w:rPr>
  </w:style>
  <w:style w:type="paragraph" w:styleId="BalloonText">
    <w:name w:val="Balloon Text"/>
    <w:basedOn w:val="Normal"/>
    <w:link w:val="BalloonTextChar"/>
    <w:uiPriority w:val="99"/>
    <w:semiHidden/>
    <w:unhideWhenUsed/>
    <w:rsid w:val="00FE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1C1"/>
    <w:rPr>
      <w:rFonts w:ascii="Tahoma" w:eastAsiaTheme="minorEastAsia" w:hAnsi="Tahoma" w:cs="Tahoma"/>
      <w:sz w:val="16"/>
      <w:szCs w:val="16"/>
      <w:lang w:val="ro-RO" w:eastAsia="ro-RO"/>
    </w:rPr>
  </w:style>
  <w:style w:type="paragraph" w:styleId="HTMLPreformatted">
    <w:name w:val="HTML Preformatted"/>
    <w:basedOn w:val="Normal"/>
    <w:link w:val="HTMLPreformattedChar"/>
    <w:uiPriority w:val="99"/>
    <w:semiHidden/>
    <w:unhideWhenUsed/>
    <w:rsid w:val="007B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B47AC"/>
    <w:rPr>
      <w:rFonts w:ascii="Courier New" w:eastAsia="Times New Roman" w:hAnsi="Courier New" w:cs="Courier New"/>
      <w:sz w:val="20"/>
      <w:szCs w:val="20"/>
    </w:rPr>
  </w:style>
  <w:style w:type="character" w:customStyle="1" w:styleId="y2iqfc">
    <w:name w:val="y2iqfc"/>
    <w:basedOn w:val="DefaultParagraphFont"/>
    <w:rsid w:val="007B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95942">
      <w:bodyDiv w:val="1"/>
      <w:marLeft w:val="0"/>
      <w:marRight w:val="0"/>
      <w:marTop w:val="0"/>
      <w:marBottom w:val="0"/>
      <w:divBdr>
        <w:top w:val="none" w:sz="0" w:space="0" w:color="auto"/>
        <w:left w:val="none" w:sz="0" w:space="0" w:color="auto"/>
        <w:bottom w:val="none" w:sz="0" w:space="0" w:color="auto"/>
        <w:right w:val="none" w:sz="0" w:space="0" w:color="auto"/>
      </w:divBdr>
    </w:div>
    <w:div w:id="898442160">
      <w:bodyDiv w:val="1"/>
      <w:marLeft w:val="0"/>
      <w:marRight w:val="0"/>
      <w:marTop w:val="0"/>
      <w:marBottom w:val="0"/>
      <w:divBdr>
        <w:top w:val="none" w:sz="0" w:space="0" w:color="auto"/>
        <w:left w:val="none" w:sz="0" w:space="0" w:color="auto"/>
        <w:bottom w:val="none" w:sz="0" w:space="0" w:color="auto"/>
        <w:right w:val="none" w:sz="0" w:space="0" w:color="auto"/>
      </w:divBdr>
    </w:div>
    <w:div w:id="14367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OMNIASIG VIG SA</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AILINCAI Andreea Mihaela</dc:creator>
  <cp:lastModifiedBy>ANDRONACHE Cristian</cp:lastModifiedBy>
  <cp:revision>18</cp:revision>
  <dcterms:created xsi:type="dcterms:W3CDTF">2022-04-15T07:46:00Z</dcterms:created>
  <dcterms:modified xsi:type="dcterms:W3CDTF">2024-04-16T09:13:00Z</dcterms:modified>
</cp:coreProperties>
</file>